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4339AA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F2FA2" w:rsidRPr="004F2FA2" w:rsidRDefault="00FC674D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СГ.01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России</w:t>
      </w:r>
    </w:p>
    <w:p w:rsidR="004F1D6C" w:rsidRPr="00E57C91" w:rsidRDefault="004F1D6C" w:rsidP="004F1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91">
        <w:rPr>
          <w:rFonts w:ascii="Times New Roman" w:hAnsi="Times New Roman" w:cs="Times New Roman"/>
          <w:b/>
          <w:bCs/>
          <w:sz w:val="28"/>
          <w:szCs w:val="28"/>
        </w:rPr>
        <w:t>09.01.03 Оператор информационных систем и ресурсов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AE3033" w:rsidRDefault="00AE3033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AE3033" w:rsidRDefault="00AE3033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AE3033" w:rsidRPr="004F2FA2" w:rsidRDefault="00AE3033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AE30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205E1D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205E1D" w:rsidRPr="00205E1D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96348E" w:rsidRPr="006D39A5" w:rsidRDefault="004F2FA2" w:rsidP="009837AE">
      <w:pPr>
        <w:pStyle w:val="a7"/>
        <w:spacing w:after="0" w:line="276" w:lineRule="auto"/>
        <w:ind w:left="3273"/>
        <w:rPr>
          <w:rFonts w:ascii="Times New Roman" w:hAnsi="Times New Roman" w:cs="Times New Roman"/>
          <w:b/>
        </w:rPr>
      </w:pPr>
      <w:r>
        <w:br w:type="page"/>
      </w:r>
      <w:r w:rsidR="009837AE" w:rsidRPr="009837AE">
        <w:rPr>
          <w:b/>
        </w:rPr>
        <w:lastRenderedPageBreak/>
        <w:t xml:space="preserve">      </w:t>
      </w:r>
      <w:r w:rsidR="009837AE" w:rsidRPr="009837AE">
        <w:rPr>
          <w:rFonts w:ascii="Times New Roman" w:hAnsi="Times New Roman" w:cs="Times New Roman"/>
          <w:b/>
          <w:lang w:val="en-US"/>
        </w:rPr>
        <w:t>I</w:t>
      </w:r>
      <w:r w:rsidR="009837AE">
        <w:rPr>
          <w:rFonts w:ascii="Times New Roman" w:hAnsi="Times New Roman" w:cs="Times New Roman"/>
          <w:b/>
        </w:rPr>
        <w:t>.</w:t>
      </w:r>
      <w:r w:rsidR="009837AE" w:rsidRPr="009837AE">
        <w:rPr>
          <w:rFonts w:ascii="Times New Roman" w:hAnsi="Times New Roman" w:cs="Times New Roman"/>
        </w:rPr>
        <w:t xml:space="preserve"> </w:t>
      </w:r>
      <w:r w:rsidR="0096348E">
        <w:rPr>
          <w:rFonts w:ascii="Times New Roman" w:hAnsi="Times New Roman" w:cs="Times New Roman"/>
          <w:b/>
        </w:rPr>
        <w:t>Пояснительная записка</w:t>
      </w:r>
    </w:p>
    <w:p w:rsidR="0096348E" w:rsidRPr="004F2FA2" w:rsidRDefault="0096348E" w:rsidP="0096348E">
      <w:pPr>
        <w:spacing w:after="0" w:line="276" w:lineRule="auto"/>
        <w:rPr>
          <w:rFonts w:ascii="Times New Roman" w:hAnsi="Times New Roman" w:cs="Times New Roman"/>
        </w:rPr>
      </w:pPr>
    </w:p>
    <w:p w:rsidR="0096348E" w:rsidRPr="004F2FA2" w:rsidRDefault="0096348E" w:rsidP="00BE6E2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="00BE6E2D">
        <w:rPr>
          <w:rFonts w:ascii="Times New Roman" w:hAnsi="Times New Roman" w:cs="Times New Roman"/>
        </w:rPr>
        <w:t>учебной дисциплины</w:t>
      </w:r>
      <w:r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</w:rPr>
        <w:t>СГ.01 История России</w:t>
      </w:r>
      <w:proofErr w:type="gramStart"/>
      <w:r w:rsidR="00FC674D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F1D6C" w:rsidRPr="00E57C91" w:rsidRDefault="0096348E" w:rsidP="00BE6E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FA2">
        <w:rPr>
          <w:rFonts w:ascii="Times New Roman" w:hAnsi="Times New Roman" w:cs="Times New Roman"/>
        </w:rPr>
        <w:t>ФОС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BE6E2D">
        <w:rPr>
          <w:rFonts w:ascii="Times New Roman" w:hAnsi="Times New Roman" w:cs="Times New Roman"/>
        </w:rPr>
        <w:t xml:space="preserve">учебной дисциплине </w:t>
      </w:r>
      <w:r w:rsidRPr="00205E1D"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</w:rPr>
        <w:t xml:space="preserve">СГ.01 История России </w:t>
      </w:r>
      <w:r>
        <w:rPr>
          <w:rFonts w:ascii="Times New Roman" w:hAnsi="Times New Roman" w:cs="Times New Roman"/>
        </w:rPr>
        <w:t xml:space="preserve">для профессии </w:t>
      </w:r>
      <w:r w:rsidR="004F1D6C" w:rsidRPr="004F1D6C">
        <w:rPr>
          <w:rFonts w:ascii="Times New Roman" w:hAnsi="Times New Roman" w:cs="Times New Roman"/>
          <w:bCs/>
        </w:rPr>
        <w:t>09.01.03 Оператор информационных систем и ресурсов</w:t>
      </w:r>
    </w:p>
    <w:p w:rsidR="0096348E" w:rsidRDefault="0096348E" w:rsidP="00BE6E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4F1D6C">
        <w:rPr>
          <w:rFonts w:ascii="Times New Roman" w:hAnsi="Times New Roman" w:cs="Times New Roman"/>
        </w:rPr>
        <w:t>е итогового занятия (тестирования).</w:t>
      </w:r>
    </w:p>
    <w:p w:rsidR="0096348E" w:rsidRPr="00C5558B" w:rsidRDefault="0096348E" w:rsidP="00BE6E2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>
        <w:rPr>
          <w:rFonts w:ascii="Times New Roman" w:hAnsi="Times New Roman" w:cs="Times New Roman"/>
          <w:color w:val="212121"/>
        </w:rPr>
        <w:t xml:space="preserve"> рабочей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>
        <w:rPr>
          <w:rFonts w:ascii="Times New Roman" w:hAnsi="Times New Roman" w:cs="Times New Roman"/>
          <w:color w:val="212121"/>
        </w:rPr>
        <w:t xml:space="preserve"> </w:t>
      </w:r>
      <w:r w:rsidR="00BE6E2D">
        <w:rPr>
          <w:rFonts w:ascii="Times New Roman" w:hAnsi="Times New Roman" w:cs="Times New Roman"/>
          <w:color w:val="212121"/>
        </w:rPr>
        <w:t xml:space="preserve">учебной дисциплине </w:t>
      </w:r>
      <w:r w:rsidR="00FC674D">
        <w:rPr>
          <w:rFonts w:ascii="Times New Roman" w:hAnsi="Times New Roman" w:cs="Times New Roman"/>
        </w:rPr>
        <w:t>СГ.01 История России</w:t>
      </w:r>
      <w:r w:rsidRPr="004F2FA2">
        <w:rPr>
          <w:rFonts w:ascii="Times New Roman" w:hAnsi="Times New Roman" w:cs="Times New Roman"/>
        </w:rPr>
        <w:t>.</w:t>
      </w:r>
    </w:p>
    <w:p w:rsidR="0096348E" w:rsidRDefault="0096348E" w:rsidP="00BE6E2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BE6E2D">
        <w:rPr>
          <w:rFonts w:ascii="Times New Roman" w:hAnsi="Times New Roman" w:cs="Times New Roman"/>
        </w:rPr>
        <w:t>учебной дисциплине</w:t>
      </w:r>
      <w:r w:rsidR="00FC674D" w:rsidRPr="00FC674D"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</w:rPr>
        <w:t>СГ.01 История России</w:t>
      </w:r>
      <w:r w:rsidRPr="009268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26870">
        <w:rPr>
          <w:rFonts w:ascii="Times New Roman" w:hAnsi="Times New Roman" w:cs="Times New Roman"/>
        </w:rPr>
        <w:t>метапредметными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:rsidR="0096348E" w:rsidRDefault="0096348E" w:rsidP="0096348E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96348E" w:rsidRDefault="0096348E" w:rsidP="0096348E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:rsidR="0096348E" w:rsidRPr="009962F2" w:rsidRDefault="0096348E" w:rsidP="0096348E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>ам сформированности компетенций</w:t>
      </w:r>
    </w:p>
    <w:p w:rsidR="0096348E" w:rsidRPr="006B1492" w:rsidRDefault="0096348E" w:rsidP="0096348E">
      <w:pPr>
        <w:spacing w:after="0" w:line="259" w:lineRule="auto"/>
        <w:ind w:left="1635" w:right="1647" w:firstLine="557"/>
        <w:rPr>
          <w:rFonts w:ascii="Times New Roman" w:hAnsi="Times New Roman" w:cs="Times New Roman"/>
          <w:i/>
        </w:rPr>
      </w:pPr>
      <w:r w:rsidRPr="006B1492">
        <w:rPr>
          <w:rFonts w:ascii="Times New Roman" w:hAnsi="Times New Roman" w:cs="Times New Roman"/>
          <w:i/>
        </w:rPr>
        <w:t xml:space="preserve"> </w:t>
      </w:r>
    </w:p>
    <w:tbl>
      <w:tblPr>
        <w:tblStyle w:val="ad"/>
        <w:tblW w:w="10456" w:type="dxa"/>
        <w:tblLook w:val="04A0"/>
      </w:tblPr>
      <w:tblGrid>
        <w:gridCol w:w="2731"/>
        <w:gridCol w:w="7725"/>
      </w:tblGrid>
      <w:tr w:rsidR="0096348E" w:rsidRPr="0097254E" w:rsidTr="00AE3033">
        <w:tc>
          <w:tcPr>
            <w:tcW w:w="2731" w:type="dxa"/>
          </w:tcPr>
          <w:p w:rsidR="0096348E" w:rsidRPr="0097254E" w:rsidRDefault="0096348E" w:rsidP="008061E8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 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7725" w:type="dxa"/>
          </w:tcPr>
          <w:p w:rsidR="0096348E" w:rsidRPr="0097254E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</w:tr>
      <w:tr w:rsidR="0096348E" w:rsidTr="00AE3033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контекстам</w:t>
            </w:r>
          </w:p>
        </w:tc>
        <w:tc>
          <w:tcPr>
            <w:tcW w:w="7725" w:type="dxa"/>
          </w:tcPr>
          <w:p w:rsidR="0096348E" w:rsidRPr="00983CA3" w:rsidRDefault="0096348E" w:rsidP="008061E8">
            <w:pPr>
              <w:spacing w:line="244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критически</w:t>
            </w:r>
            <w:r w:rsidRPr="00983CA3">
              <w:rPr>
                <w:rFonts w:ascii="Times New Roman" w:hAnsi="Times New Roman" w:cs="Times New Roman"/>
              </w:rPr>
              <w:tab/>
              <w:t>анализировать для решения познавательной задачи исторически</w:t>
            </w:r>
            <w:r>
              <w:rPr>
                <w:rFonts w:ascii="Times New Roman" w:hAnsi="Times New Roman" w:cs="Times New Roman"/>
              </w:rPr>
              <w:t xml:space="preserve"> источники разных </w:t>
            </w:r>
            <w:r w:rsidRPr="00983CA3">
              <w:rPr>
                <w:rFonts w:ascii="Times New Roman" w:hAnsi="Times New Roman" w:cs="Times New Roman"/>
              </w:rPr>
              <w:t>типов</w:t>
            </w:r>
            <w:r>
              <w:rPr>
                <w:rFonts w:ascii="Times New Roman" w:hAnsi="Times New Roman" w:cs="Times New Roman"/>
              </w:rPr>
              <w:t xml:space="preserve"> (письменные, вещественные) по </w:t>
            </w:r>
            <w:r w:rsidRPr="00983CA3">
              <w:rPr>
                <w:rFonts w:ascii="Times New Roman" w:hAnsi="Times New Roman" w:cs="Times New Roman"/>
              </w:rPr>
              <w:t>истории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России и зарубежных стран ХХ – начала XXI в., их полноту и достоверность, соотносить с историческим периодом; общее и различия; привлекать контекстную</w:t>
            </w:r>
            <w:r>
              <w:rPr>
                <w:rFonts w:ascii="Times New Roman" w:hAnsi="Times New Roman" w:cs="Times New Roman"/>
              </w:rPr>
              <w:t xml:space="preserve"> информацию </w:t>
            </w:r>
            <w:r w:rsidRPr="00983CA3">
              <w:rPr>
                <w:rFonts w:ascii="Times New Roman" w:hAnsi="Times New Roman" w:cs="Times New Roman"/>
              </w:rPr>
              <w:t>при</w:t>
            </w:r>
            <w:r w:rsidRPr="00983CA3">
              <w:rPr>
                <w:rFonts w:ascii="Times New Roman" w:hAnsi="Times New Roman" w:cs="Times New Roman"/>
              </w:rPr>
              <w:tab/>
              <w:t>работе</w:t>
            </w:r>
          </w:p>
          <w:p w:rsidR="0096348E" w:rsidRPr="00983CA3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историческими источниками;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-владеть комплексом хронологических умений, 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-уметь анализировать, характеризовать и сравнивать исторические события, явления, процессы</w:t>
            </w:r>
            <w:r>
              <w:rPr>
                <w:rFonts w:ascii="Times New Roman" w:hAnsi="Times New Roman" w:cs="Times New Roman"/>
              </w:rPr>
              <w:t>.</w:t>
            </w:r>
            <w:r w:rsidRPr="00983C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348E" w:rsidTr="00AE3033">
        <w:trPr>
          <w:trHeight w:val="3938"/>
        </w:trPr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</w:p>
        </w:tc>
        <w:tc>
          <w:tcPr>
            <w:tcW w:w="7725" w:type="dxa"/>
          </w:tcPr>
          <w:p w:rsidR="0096348E" w:rsidRPr="00983CA3" w:rsidRDefault="0096348E" w:rsidP="008061E8">
            <w:pPr>
              <w:spacing w:after="1" w:line="245" w:lineRule="auto"/>
              <w:ind w:left="1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достоверность информации с точки зрения ее соответствия исторической</w:t>
            </w:r>
          </w:p>
          <w:p w:rsidR="0096348E" w:rsidRPr="00983CA3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действительности;</w:t>
            </w:r>
          </w:p>
          <w:p w:rsidR="0096348E" w:rsidRPr="00983CA3" w:rsidRDefault="0096348E" w:rsidP="008061E8">
            <w:pPr>
              <w:spacing w:line="245" w:lineRule="auto"/>
              <w:ind w:left="1" w:right="1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348E" w:rsidTr="00AE3033">
        <w:trPr>
          <w:trHeight w:val="1140"/>
        </w:trPr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команде</w:t>
            </w:r>
          </w:p>
        </w:tc>
        <w:tc>
          <w:tcPr>
            <w:tcW w:w="7725" w:type="dxa"/>
          </w:tcPr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организовывать работу коллектива и команды;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6348E" w:rsidTr="00AE3033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05.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</w:t>
            </w:r>
          </w:p>
        </w:tc>
        <w:tc>
          <w:tcPr>
            <w:tcW w:w="7725" w:type="dxa"/>
          </w:tcPr>
          <w:p w:rsidR="0096348E" w:rsidRPr="00983CA3" w:rsidRDefault="0096348E" w:rsidP="008061E8">
            <w:pPr>
              <w:numPr>
                <w:ilvl w:val="0"/>
                <w:numId w:val="4"/>
              </w:numPr>
              <w:spacing w:line="245" w:lineRule="auto"/>
              <w:ind w:right="100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348E" w:rsidTr="00AE3033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поведения</w:t>
            </w:r>
          </w:p>
        </w:tc>
        <w:tc>
          <w:tcPr>
            <w:tcW w:w="7725" w:type="dxa"/>
          </w:tcPr>
          <w:p w:rsidR="0096348E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 понимать значимость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 xml:space="preserve">социально-процессах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других важнейших событий ХХ – начала XXI в.; </w:t>
            </w:r>
          </w:p>
          <w:p w:rsidR="0096348E" w:rsidRPr="00983CA3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выявлять существенные черты исторических событий, я</w:t>
            </w:r>
            <w:r>
              <w:rPr>
                <w:rFonts w:ascii="Times New Roman" w:hAnsi="Times New Roman" w:cs="Times New Roman"/>
              </w:rPr>
              <w:t>влений</w:t>
            </w:r>
            <w:r w:rsidRPr="00983CA3">
              <w:rPr>
                <w:rFonts w:ascii="Times New Roman" w:hAnsi="Times New Roman" w:cs="Times New Roman"/>
              </w:rPr>
              <w:t>; систематизировать историческую информацию в соответствии заданными критериями; сравнивать изученные исторические события, явления, процессы;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уметь </w:t>
            </w:r>
            <w:r w:rsidRPr="00983CA3">
              <w:rPr>
                <w:rFonts w:ascii="Times New Roman" w:hAnsi="Times New Roman" w:cs="Times New Roman"/>
              </w:rPr>
              <w:t>устанавливать причинно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пространственные, временные связи исторических событий, явлений, процессов; характеризовать итоги; соотносить события истории родного края и истории России в ХХ – начале XXI в.; определять современников исторических событий истории России человечества в целом в ХХ – начале XXI в.;</w:t>
            </w:r>
          </w:p>
          <w:p w:rsidR="0096348E" w:rsidRPr="00020393" w:rsidRDefault="0096348E" w:rsidP="008061E8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20393">
              <w:rPr>
                <w:rFonts w:ascii="Times New Roman" w:hAnsi="Times New Roman" w:cs="Times New Roman"/>
              </w:rPr>
              <w:t xml:space="preserve">уметь анализировать текстовые, визуальные источники исторической информации, в том числе исторические карты/схемы, по истории России‎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- уметь </w:t>
            </w:r>
            <w:r w:rsidRPr="00020393">
              <w:rPr>
                <w:rFonts w:ascii="Times New Roman" w:hAnsi="Times New Roman" w:cs="Times New Roman"/>
              </w:rPr>
              <w:lastRenderedPageBreak/>
              <w:t>защищать историческую правду, не допускать умаления подвига при защите Отечества, знать ключевые события, основные даты и этапы истории России мира в ХХ – начале XXI в.; - понимать</w:t>
            </w:r>
            <w:r w:rsidRPr="00020393">
              <w:rPr>
                <w:rFonts w:ascii="Times New Roman" w:hAnsi="Times New Roman" w:cs="Times New Roman"/>
              </w:rPr>
              <w:tab/>
              <w:t>значимость</w:t>
            </w:r>
            <w:r w:rsidRPr="00020393">
              <w:rPr>
                <w:rFonts w:ascii="Times New Roman" w:hAnsi="Times New Roman" w:cs="Times New Roman"/>
              </w:rPr>
              <w:tab/>
              <w:t>роли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393">
              <w:rPr>
                <w:rFonts w:ascii="Times New Roman" w:hAnsi="Times New Roman" w:cs="Times New Roman"/>
              </w:rPr>
              <w:t>социально-экономических процессах с древнейших времен до настоящего времени;</w:t>
            </w:r>
          </w:p>
          <w:p w:rsidR="0096348E" w:rsidRPr="00983CA3" w:rsidRDefault="0096348E" w:rsidP="008061E8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</w:p>
        </w:tc>
      </w:tr>
      <w:tr w:rsidR="0096348E" w:rsidTr="00AE3033">
        <w:trPr>
          <w:trHeight w:val="1868"/>
        </w:trPr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документацией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языках</w:t>
            </w:r>
          </w:p>
        </w:tc>
        <w:tc>
          <w:tcPr>
            <w:tcW w:w="7725" w:type="dxa"/>
          </w:tcPr>
          <w:p w:rsidR="0096348E" w:rsidRPr="00983CA3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понимать </w:t>
            </w:r>
            <w:r w:rsidRPr="00983CA3">
              <w:rPr>
                <w:rFonts w:ascii="Times New Roman" w:hAnsi="Times New Roman" w:cs="Times New Roman"/>
              </w:rPr>
              <w:t>особенности развития культуры народов СССР</w:t>
            </w:r>
          </w:p>
          <w:p w:rsidR="0096348E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(России);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характеризовать вклад российской культуры в мировую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культуру;</w:t>
            </w:r>
          </w:p>
          <w:p w:rsidR="0096348E" w:rsidRPr="00595204" w:rsidRDefault="0096348E" w:rsidP="008061E8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</w:t>
            </w:r>
            <w:r w:rsidRPr="00983CA3">
              <w:rPr>
                <w:rFonts w:ascii="Times New Roman" w:hAnsi="Times New Roman" w:cs="Times New Roman"/>
              </w:rPr>
              <w:t>выдающихся деятелей отечественной и всемирной истории; важнейшие достижения культуры, ценностные ориентиры;</w:t>
            </w:r>
          </w:p>
        </w:tc>
      </w:tr>
      <w:tr w:rsidR="0096348E" w:rsidTr="00AE3033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</w:t>
            </w:r>
            <w:proofErr w:type="spellEnd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правильные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условиях</w:t>
            </w:r>
          </w:p>
        </w:tc>
        <w:tc>
          <w:tcPr>
            <w:tcW w:w="7725" w:type="dxa"/>
          </w:tcPr>
          <w:p w:rsidR="0096348E" w:rsidRPr="00983CA3" w:rsidRDefault="0096348E" w:rsidP="008061E8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иметь </w:t>
            </w:r>
            <w:proofErr w:type="spellStart"/>
            <w:r w:rsidRPr="00983CA3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83CA3">
              <w:rPr>
                <w:rFonts w:ascii="Times New Roman" w:hAnsi="Times New Roman" w:cs="Times New Roman"/>
              </w:rPr>
              <w:t xml:space="preserve"> представлений</w:t>
            </w:r>
            <w:r w:rsidRPr="00983CA3">
              <w:rPr>
                <w:rFonts w:ascii="Times New Roman" w:hAnsi="Times New Roman" w:cs="Times New Roman"/>
              </w:rPr>
              <w:tab/>
              <w:t>о</w:t>
            </w:r>
            <w:r w:rsidRPr="00983CA3">
              <w:rPr>
                <w:rFonts w:ascii="Times New Roman" w:hAnsi="Times New Roman" w:cs="Times New Roman"/>
              </w:rPr>
              <w:tab/>
              <w:t>предмете, научных и социальных</w:t>
            </w:r>
            <w:r>
              <w:rPr>
                <w:rFonts w:ascii="Times New Roman" w:hAnsi="Times New Roman" w:cs="Times New Roman"/>
              </w:rPr>
              <w:t xml:space="preserve"> функциях исторического</w:t>
            </w:r>
            <w:r>
              <w:rPr>
                <w:rFonts w:ascii="Times New Roman" w:hAnsi="Times New Roman" w:cs="Times New Roman"/>
              </w:rPr>
              <w:tab/>
              <w:t xml:space="preserve">знания, методах изучения </w:t>
            </w:r>
            <w:r w:rsidRPr="00983CA3">
              <w:rPr>
                <w:rFonts w:ascii="Times New Roman" w:hAnsi="Times New Roman" w:cs="Times New Roman"/>
              </w:rPr>
              <w:t>исторических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B1492" w:rsidRPr="0096348E" w:rsidRDefault="0096348E" w:rsidP="0096348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6348E">
        <w:rPr>
          <w:rFonts w:ascii="Times New Roman" w:hAnsi="Times New Roman" w:cs="Times New Roman"/>
          <w:b/>
          <w:bCs/>
        </w:rPr>
        <w:t xml:space="preserve"> </w:t>
      </w:r>
    </w:p>
    <w:p w:rsidR="003A35B1" w:rsidRDefault="003A35B1" w:rsidP="00595204">
      <w:pPr>
        <w:spacing w:after="0" w:line="259" w:lineRule="auto"/>
        <w:ind w:right="1647"/>
        <w:rPr>
          <w:rFonts w:ascii="Times New Roman" w:hAnsi="Times New Roman" w:cs="Times New Roman"/>
          <w:b/>
          <w:bCs/>
        </w:rPr>
      </w:pPr>
    </w:p>
    <w:p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:rsidR="00425EF1" w:rsidRPr="00425EF1" w:rsidRDefault="00425EF1">
      <w:pPr>
        <w:rPr>
          <w:rFonts w:ascii="Times New Roman" w:hAnsi="Times New Roman" w:cs="Times New Roman"/>
          <w:b/>
          <w:bCs/>
        </w:rPr>
      </w:pPr>
      <w:r w:rsidRPr="00425EF1">
        <w:rPr>
          <w:rFonts w:ascii="Times New Roman" w:hAnsi="Times New Roman" w:cs="Times New Roman"/>
          <w:b/>
          <w:bCs/>
        </w:rPr>
        <w:br w:type="page"/>
      </w:r>
    </w:p>
    <w:p w:rsidR="0096348E" w:rsidRPr="0096348E" w:rsidRDefault="0096348E" w:rsidP="0096348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II</w:t>
      </w:r>
      <w:r>
        <w:rPr>
          <w:rFonts w:ascii="Times New Roman" w:hAnsi="Times New Roman" w:cs="Times New Roman"/>
          <w:b/>
          <w:bCs/>
        </w:rPr>
        <w:t>.</w:t>
      </w:r>
    </w:p>
    <w:p w:rsidR="007D6F61" w:rsidRPr="007D6F61" w:rsidRDefault="00911807" w:rsidP="002102DA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Тестовое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для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проведения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ПА</w:t>
      </w:r>
    </w:p>
    <w:p w:rsidR="00911807" w:rsidRPr="007D6F61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итогам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  <w:lang w:val="en-US"/>
        </w:rPr>
        <w:t>I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семестра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форме</w:t>
      </w:r>
      <w:r w:rsidR="00325F8E">
        <w:rPr>
          <w:rFonts w:ascii="Times New Roman" w:hAnsi="Times New Roman" w:cs="Times New Roman"/>
          <w:b/>
          <w:bCs/>
        </w:rPr>
        <w:t xml:space="preserve"> итогового занятия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</w:p>
    <w:p w:rsidR="007D6F61" w:rsidRPr="00D95F64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 w:rsidR="00BE6E2D">
        <w:rPr>
          <w:rFonts w:ascii="Times New Roman" w:hAnsi="Times New Roman" w:cs="Times New Roman"/>
          <w:color w:val="000000" w:themeColor="text1"/>
        </w:rPr>
        <w:t>письменное 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="00353F3E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325F8E" w:rsidRPr="00E17E48">
        <w:rPr>
          <w:rFonts w:ascii="Times New Roman" w:hAnsi="Times New Roman" w:cs="Times New Roman"/>
          <w:color w:val="000000" w:themeColor="text1"/>
        </w:rPr>
        <w:t>45</w:t>
      </w:r>
      <w:r w:rsidR="00A71DD3" w:rsidRPr="00E17E48">
        <w:rPr>
          <w:rFonts w:ascii="Times New Roman" w:hAnsi="Times New Roman" w:cs="Times New Roman"/>
          <w:color w:val="000000" w:themeColor="text1"/>
        </w:rPr>
        <w:t xml:space="preserve"> </w:t>
      </w:r>
      <w:r w:rsidRPr="00E17E48">
        <w:rPr>
          <w:rFonts w:ascii="Times New Roman" w:hAnsi="Times New Roman" w:cs="Times New Roman"/>
          <w:color w:val="000000" w:themeColor="text1"/>
        </w:rPr>
        <w:t>минут.</w:t>
      </w:r>
    </w:p>
    <w:p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:rsidR="00911807" w:rsidRPr="003C557D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зачет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7418B5" w:rsidRDefault="007418B5">
      <w:pPr>
        <w:rPr>
          <w:rFonts w:ascii="Times New Roman" w:hAnsi="Times New Roman" w:cs="Times New Roman"/>
        </w:rPr>
      </w:pPr>
    </w:p>
    <w:p w:rsidR="00911807" w:rsidRPr="00395AAC" w:rsidRDefault="00911807" w:rsidP="00395AAC">
      <w:pPr>
        <w:jc w:val="center"/>
        <w:rPr>
          <w:rFonts w:ascii="Times New Roman" w:hAnsi="Times New Roman" w:cs="Times New Roman"/>
          <w:b/>
          <w:bCs/>
          <w:iCs/>
        </w:rPr>
      </w:pPr>
      <w:r w:rsidRPr="009837AE">
        <w:rPr>
          <w:rFonts w:ascii="Times New Roman" w:hAnsi="Times New Roman" w:cs="Times New Roman"/>
          <w:b/>
          <w:bCs/>
          <w:iCs/>
        </w:rPr>
        <w:t>Вариант</w:t>
      </w:r>
      <w:r w:rsidR="00A71DD3" w:rsidRPr="009837AE">
        <w:rPr>
          <w:rFonts w:ascii="Times New Roman" w:hAnsi="Times New Roman" w:cs="Times New Roman"/>
          <w:b/>
          <w:bCs/>
          <w:iCs/>
        </w:rPr>
        <w:t xml:space="preserve"> </w:t>
      </w:r>
      <w:r w:rsidRPr="009837AE">
        <w:rPr>
          <w:rFonts w:ascii="Times New Roman" w:hAnsi="Times New Roman" w:cs="Times New Roman"/>
          <w:b/>
          <w:bCs/>
          <w:iCs/>
        </w:rPr>
        <w:t>1</w:t>
      </w:r>
    </w:p>
    <w:p w:rsidR="00C67FAB" w:rsidRPr="00601F06" w:rsidRDefault="00C67FAB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="00FC674D" w:rsidRPr="00FC67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674D" w:rsidRPr="00DD3798">
        <w:rPr>
          <w:rFonts w:ascii="Times New Roman" w:eastAsia="Times New Roman" w:hAnsi="Times New Roman" w:cs="Times New Roman"/>
          <w:lang w:eastAsia="ru-RU"/>
        </w:rPr>
        <w:t>Расположите события в хронологической последовательности. Запишите цифры, которыми обозначены исторические факты, в правильной последовательности в поле для ответа</w:t>
      </w:r>
      <w:r w:rsidRPr="00242C17">
        <w:rPr>
          <w:rFonts w:ascii="Times New Roman" w:eastAsia="Times New Roman" w:hAnsi="Times New Roman" w:cs="Times New Roman"/>
          <w:lang w:eastAsia="ru-RU"/>
        </w:rPr>
        <w:t>.</w:t>
      </w:r>
    </w:p>
    <w:p w:rsidR="00FC674D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56EB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FC674D" w:rsidRPr="00FC67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674D" w:rsidRPr="00DD3798">
        <w:rPr>
          <w:rFonts w:ascii="Times New Roman" w:eastAsia="Times New Roman" w:hAnsi="Times New Roman" w:cs="Times New Roman"/>
          <w:lang w:eastAsia="ru-RU"/>
        </w:rPr>
        <w:t>Расположите в хронологической последовательности события Смутного времени и его преодоления:</w:t>
      </w:r>
    </w:p>
    <w:p w:rsidR="00C67FAB" w:rsidRPr="00242C17" w:rsidRDefault="00FC674D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D3798">
        <w:rPr>
          <w:rFonts w:ascii="Times New Roman" w:eastAsia="Times New Roman" w:hAnsi="Times New Roman" w:cs="Times New Roman"/>
          <w:lang w:eastAsia="ru-RU"/>
        </w:rPr>
        <w:t xml:space="preserve"> 1. Избрание Бориса Годунова на царство.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 xml:space="preserve">2. Восстание под предводительством Ивана </w:t>
      </w:r>
      <w:proofErr w:type="spellStart"/>
      <w:r w:rsidRPr="00DD3798">
        <w:rPr>
          <w:rFonts w:ascii="Times New Roman" w:eastAsia="Times New Roman" w:hAnsi="Times New Roman" w:cs="Times New Roman"/>
          <w:lang w:eastAsia="ru-RU"/>
        </w:rPr>
        <w:t>Болотникова</w:t>
      </w:r>
      <w:proofErr w:type="spellEnd"/>
      <w:r w:rsidRPr="00DD3798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 xml:space="preserve">3. Семибоярщина и приглашение на престол королевича Владислава.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 xml:space="preserve">4. Формирование Первого ополчения.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>5. Избрание Михаила Романова на царство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2995"/>
      </w:tblGrid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756EBE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 w:rsidR="00E17E4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756E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756EBE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756EBE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427464" w:rsidRDefault="00427464">
      <w:pPr>
        <w:rPr>
          <w:rFonts w:ascii="Times New Roman" w:hAnsi="Times New Roman" w:cs="Times New Roman"/>
        </w:rPr>
      </w:pPr>
    </w:p>
    <w:p w:rsidR="00C67FAB" w:rsidRPr="003D39C0" w:rsidRDefault="002102DA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</w:t>
      </w:r>
      <w:r w:rsidR="00C67FAB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="003D39C0" w:rsidRPr="003D39C0">
        <w:rPr>
          <w:rFonts w:ascii="Times New Roman" w:eastAsia="Times New Roman" w:hAnsi="Times New Roman" w:cs="Times New Roman"/>
          <w:b/>
          <w:u w:val="single"/>
          <w:lang w:eastAsia="ru-RU"/>
        </w:rPr>
        <w:t>Закрытое задание на установление последовательности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39C0" w:rsidRPr="004901E6">
        <w:rPr>
          <w:rFonts w:ascii="Times New Roman" w:eastAsia="Times New Roman" w:hAnsi="Times New Roman" w:cs="Times New Roman"/>
          <w:lang w:eastAsia="ru-RU"/>
        </w:rPr>
        <w:t>Расположите события в хронологическом порядке. Запишите цифры, которыми обозначены исторические факты, в правильной последовательности в поле для ответа</w:t>
      </w:r>
    </w:p>
    <w:p w:rsidR="003D39C0" w:rsidRPr="00242C17" w:rsidRDefault="00C67FAB" w:rsidP="003D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="00A233D5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7"/>
      </w:tblGrid>
      <w:tr w:rsidR="003D39C0" w:rsidRPr="004901E6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39C0" w:rsidRDefault="003D39C0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Расположите в хронологическом порядке ключевые реформы Петра I:</w:t>
            </w:r>
          </w:p>
          <w:p w:rsidR="003D39C0" w:rsidRPr="004901E6" w:rsidRDefault="003D39C0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1. Учреждение Правительствующего Сената.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2. Введение «Табели о рангах».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3. Проведение первой подушной переписи населения (ревизии).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4. Основание Санкт-Петербурга.</w:t>
            </w:r>
          </w:p>
        </w:tc>
      </w:tr>
      <w:tr w:rsidR="003D39C0" w:rsidRPr="004901E6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39C0" w:rsidRPr="004901E6" w:rsidRDefault="003D39C0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Поле для </w:t>
      </w:r>
      <w:r w:rsidR="003D39C0">
        <w:rPr>
          <w:rFonts w:ascii="Times New Roman" w:eastAsia="Times New Roman" w:hAnsi="Times New Roman" w:cs="Times New Roman"/>
          <w:b/>
          <w:bCs/>
          <w:lang w:eastAsia="ru-RU"/>
        </w:rPr>
        <w:t>ответа</w:t>
      </w: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p w:rsidR="00C67FAB" w:rsidRPr="00242C17" w:rsidRDefault="00C67FAB" w:rsidP="00C67F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2875"/>
      </w:tblGrid>
      <w:tr w:rsidR="00C67FAB" w:rsidRPr="00242C1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3D39C0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 w:rsidR="00E17E4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A233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3D39C0">
              <w:rPr>
                <w:rFonts w:ascii="Times New Roman" w:eastAsia="Times New Roman" w:hAnsi="Times New Roman" w:cs="Times New Roman"/>
                <w:bCs/>
                <w:lang w:eastAsia="ru-RU"/>
              </w:rPr>
              <w:t>Базовый</w:t>
            </w:r>
            <w:r w:rsidR="00A233D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A233D5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3D39C0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67FAB" w:rsidRDefault="00C67FAB">
      <w:pPr>
        <w:rPr>
          <w:rFonts w:ascii="Times New Roman" w:hAnsi="Times New Roman" w:cs="Times New Roman"/>
        </w:rPr>
      </w:pPr>
    </w:p>
    <w:p w:rsidR="00C67FAB" w:rsidRPr="0045167A" w:rsidRDefault="002102DA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</w:t>
      </w:r>
      <w:r w:rsidR="00C67FAB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</w:t>
      </w:r>
      <w:r w:rsidR="0045167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установление </w:t>
      </w:r>
      <w:r w:rsidR="0045167A" w:rsidRPr="0045167A">
        <w:rPr>
          <w:rFonts w:ascii="Times New Roman" w:eastAsia="Times New Roman" w:hAnsi="Times New Roman" w:cs="Times New Roman"/>
          <w:b/>
          <w:u w:val="single"/>
          <w:lang w:eastAsia="ru-RU"/>
        </w:rPr>
        <w:t>соответствия</w:t>
      </w:r>
    </w:p>
    <w:p w:rsidR="0045167A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="0045167A" w:rsidRPr="004516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5167A" w:rsidRPr="004901E6">
        <w:rPr>
          <w:rFonts w:ascii="Times New Roman" w:eastAsia="Times New Roman" w:hAnsi="Times New Roman" w:cs="Times New Roman"/>
          <w:lang w:eastAsia="ru-RU"/>
        </w:rPr>
        <w:t>Установите соответствие между элементами двух множеств. К каждой позиции первого столбца подберите соответствующую позицию</w:t>
      </w:r>
      <w:r w:rsidR="0045167A">
        <w:rPr>
          <w:rFonts w:ascii="Times New Roman" w:eastAsia="Times New Roman" w:hAnsi="Times New Roman" w:cs="Times New Roman"/>
          <w:lang w:eastAsia="ru-RU"/>
        </w:rPr>
        <w:t xml:space="preserve"> из второго столбца и запишите  </w:t>
      </w:r>
      <w:r w:rsidR="0045167A" w:rsidRPr="004901E6">
        <w:rPr>
          <w:rFonts w:ascii="Times New Roman" w:eastAsia="Times New Roman" w:hAnsi="Times New Roman" w:cs="Times New Roman"/>
          <w:lang w:eastAsia="ru-RU"/>
        </w:rPr>
        <w:t>в поле для ответа комбинацию цифр и букв</w:t>
      </w:r>
    </w:p>
    <w:tbl>
      <w:tblPr>
        <w:tblStyle w:val="ad"/>
        <w:tblW w:w="0" w:type="auto"/>
        <w:tblLook w:val="04A0"/>
      </w:tblPr>
      <w:tblGrid>
        <w:gridCol w:w="5211"/>
        <w:gridCol w:w="5211"/>
      </w:tblGrid>
      <w:tr w:rsidR="0045167A" w:rsidTr="0045167A">
        <w:tc>
          <w:tcPr>
            <w:tcW w:w="5211" w:type="dxa"/>
          </w:tcPr>
          <w:p w:rsidR="0045167A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Содержание:</w:t>
            </w:r>
          </w:p>
        </w:tc>
        <w:tc>
          <w:tcPr>
            <w:tcW w:w="5211" w:type="dxa"/>
          </w:tcPr>
          <w:p w:rsidR="0045167A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Понятие:</w:t>
            </w:r>
          </w:p>
        </w:tc>
      </w:tr>
      <w:tr w:rsidR="0045167A" w:rsidTr="0045167A">
        <w:tc>
          <w:tcPr>
            <w:tcW w:w="5211" w:type="dxa"/>
          </w:tcPr>
          <w:p w:rsidR="00D158B2" w:rsidRDefault="00D158B2" w:rsidP="00D158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А) Александр II;</w:t>
            </w:r>
          </w:p>
          <w:p w:rsidR="00D158B2" w:rsidRDefault="00D158B2" w:rsidP="00D158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Б) Николай II; </w:t>
            </w:r>
          </w:p>
          <w:p w:rsidR="00D158B2" w:rsidRDefault="00D158B2" w:rsidP="00D158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В) Екатерина II.</w:t>
            </w:r>
          </w:p>
          <w:p w:rsidR="0045167A" w:rsidRDefault="0045167A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11" w:type="dxa"/>
          </w:tcPr>
          <w:p w:rsidR="00D158B2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1) Присоединение Крыма и </w:t>
            </w:r>
            <w:proofErr w:type="spellStart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Новороссии</w:t>
            </w:r>
            <w:proofErr w:type="spellEnd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</w:t>
            </w:r>
          </w:p>
          <w:p w:rsidR="00D158B2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2) Продажа Аляски США; </w:t>
            </w:r>
          </w:p>
          <w:p w:rsidR="0045167A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3) Отмена унизительных статей Парижского мира после Крымской войны.</w:t>
            </w:r>
          </w:p>
        </w:tc>
      </w:tr>
    </w:tbl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7"/>
        <w:gridCol w:w="2875"/>
      </w:tblGrid>
      <w:tr w:rsidR="00C67FAB" w:rsidRPr="00242C1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E17E48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04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D15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1E6FE4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8B2" w:rsidRPr="004901E6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 w:rsidR="00BB4BA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1E6FE4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</w:t>
            </w:r>
            <w:r w:rsidR="00D158B2">
              <w:rPr>
                <w:rFonts w:ascii="Times New Roman" w:eastAsia="Times New Roman" w:hAnsi="Times New Roman" w:cs="Times New Roman"/>
                <w:bCs/>
                <w:lang w:eastAsia="ru-RU"/>
              </w:rPr>
              <w:t>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601F06" w:rsidRPr="00601F06" w:rsidRDefault="00601F06" w:rsidP="00601F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4. </w:t>
      </w:r>
      <w:r w:rsidR="00C1214A" w:rsidRPr="00C1214A">
        <w:rPr>
          <w:rFonts w:ascii="Times New Roman" w:eastAsia="Times New Roman" w:hAnsi="Times New Roman" w:cs="Times New Roman"/>
          <w:b/>
          <w:u w:val="single"/>
          <w:lang w:eastAsia="ru-RU"/>
        </w:rPr>
        <w:t>Комбинированное задание: выбор одного ответа + обоснование</w:t>
      </w:r>
    </w:p>
    <w:p w:rsidR="00C1214A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214A" w:rsidRPr="004901E6">
        <w:rPr>
          <w:rFonts w:ascii="Times New Roman" w:eastAsia="Times New Roman" w:hAnsi="Times New Roman" w:cs="Times New Roman"/>
          <w:lang w:eastAsia="ru-RU"/>
        </w:rPr>
        <w:t>Выберите ОДНО верное утверждение из предложенных и обведите его номер в поле для выбора ответа. Затем письменно обоснуйте свой выбор</w:t>
      </w:r>
      <w:r w:rsidR="00C1214A">
        <w:rPr>
          <w:rFonts w:ascii="Times New Roman" w:eastAsia="Times New Roman" w:hAnsi="Times New Roman" w:cs="Times New Roman"/>
          <w:lang w:eastAsia="ru-RU"/>
        </w:rPr>
        <w:t>.</w:t>
      </w:r>
      <w:r w:rsidR="00C1214A" w:rsidRPr="004901E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1F06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E6FE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C1214A" w:rsidRPr="00C121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214A" w:rsidRPr="004901E6">
        <w:rPr>
          <w:rFonts w:ascii="Times New Roman" w:eastAsia="Times New Roman" w:hAnsi="Times New Roman" w:cs="Times New Roman"/>
          <w:lang w:eastAsia="ru-RU"/>
        </w:rPr>
        <w:t>Какое событие послужило непосредственным поводом к началу</w:t>
      </w:r>
      <w:proofErr w:type="gramStart"/>
      <w:r w:rsidR="00C1214A" w:rsidRPr="004901E6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="00C1214A" w:rsidRPr="004901E6">
        <w:rPr>
          <w:rFonts w:ascii="Times New Roman" w:eastAsia="Times New Roman" w:hAnsi="Times New Roman" w:cs="Times New Roman"/>
          <w:lang w:eastAsia="ru-RU"/>
        </w:rPr>
        <w:t>ервой российской революции (1905–1907 гг.)?</w:t>
      </w:r>
    </w:p>
    <w:p w:rsidR="00C1214A" w:rsidRPr="00C1214A" w:rsidRDefault="00C1214A" w:rsidP="00C121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Pr="004901E6">
        <w:rPr>
          <w:rFonts w:ascii="Times New Roman" w:eastAsia="Times New Roman" w:hAnsi="Times New Roman" w:cs="Times New Roman"/>
          <w:lang w:eastAsia="ru-RU"/>
        </w:rPr>
        <w:t>Поражение России в Русско-японской войне.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2. </w:t>
      </w:r>
      <w:r w:rsidRPr="004901E6">
        <w:rPr>
          <w:rFonts w:ascii="Times New Roman" w:eastAsia="Times New Roman" w:hAnsi="Times New Roman" w:cs="Times New Roman"/>
          <w:lang w:eastAsia="ru-RU"/>
        </w:rPr>
        <w:t>«Кровавое воскресенье» — расстрел мирной демонстрации в Петербурге.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Pr="00C1214A">
        <w:rPr>
          <w:rFonts w:ascii="Times New Roman" w:eastAsia="Times New Roman" w:hAnsi="Times New Roman" w:cs="Times New Roman"/>
          <w:lang w:eastAsia="ru-RU"/>
        </w:rPr>
        <w:t>3.Декабрьское вооруженное восстание в Москве.                                                                                    4.Манифест 17 октября «Об усовершенствовании государственного порядка».</w:t>
      </w:r>
    </w:p>
    <w:p w:rsidR="00601F06" w:rsidRPr="00242C17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2"/>
        <w:gridCol w:w="2875"/>
      </w:tblGrid>
      <w:tr w:rsidR="00601F06" w:rsidRPr="00242C1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01F06" w:rsidRPr="00242C17" w:rsidRDefault="00E17E48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05</w:t>
            </w:r>
            <w:r w:rsidR="00601F06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01F06" w:rsidRPr="00242C1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F06" w:rsidRPr="00242C17" w:rsidRDefault="00601F06" w:rsidP="00C121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C1214A"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="001E6FE4" w:rsidRPr="001E6FE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01F06" w:rsidRPr="00242C17" w:rsidRDefault="001E6FE4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C1214A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395AAC" w:rsidRDefault="00395AAC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102DA" w:rsidRPr="00F97909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5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="00F97909" w:rsidRPr="00F9790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Открытое</w:t>
      </w:r>
      <w:r w:rsidR="003A000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задание с развернутым ответом </w:t>
      </w:r>
    </w:p>
    <w:p w:rsidR="00F97909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>Охарактеризуйте значение отмены крепостного права в 1861 г. Назовите не менее двух причин, по которым эта реформа была необходима для развития страны.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="00F97909" w:rsidRPr="00F979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>Назовите не менее двух причин, по которым эта реформа была необходима для развития страны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8"/>
        <w:gridCol w:w="34"/>
        <w:gridCol w:w="33"/>
        <w:gridCol w:w="45"/>
      </w:tblGrid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F9790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 w:rsidR="00E17E48">
              <w:rPr>
                <w:rFonts w:ascii="Times New Roman" w:eastAsia="Times New Roman" w:hAnsi="Times New Roman" w:cs="Times New Roman"/>
                <w:lang w:eastAsia="ru-RU"/>
              </w:rPr>
              <w:t>, ОК 05</w:t>
            </w:r>
            <w:r w:rsidR="00F97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7909" w:rsidRPr="00242C17" w:rsidTr="00BB4B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Pr="001E6FE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7909" w:rsidRPr="00242C17" w:rsidRDefault="00F97909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:rsidR="00F97909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Расположите события внешней политики СССР в </w:t>
      </w:r>
      <w:proofErr w:type="spellStart"/>
      <w:r w:rsidR="00F97909" w:rsidRPr="004901E6">
        <w:rPr>
          <w:rFonts w:ascii="Times New Roman" w:eastAsia="Times New Roman" w:hAnsi="Times New Roman" w:cs="Times New Roman"/>
          <w:lang w:eastAsia="ru-RU"/>
        </w:rPr>
        <w:t>межвоенный</w:t>
      </w:r>
      <w:proofErr w:type="spellEnd"/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 период (1922–1939) в хронологической последовательности.</w:t>
      </w:r>
      <w:r w:rsidR="00F97909" w:rsidRPr="00F979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>Запишите цифры в поле для ответа.</w:t>
      </w:r>
    </w:p>
    <w:p w:rsidR="00F97909" w:rsidRPr="004901E6" w:rsidRDefault="002102DA" w:rsidP="00F9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30E8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F97909" w:rsidRPr="00F979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| Расположите события внешней политики СССР в </w:t>
      </w:r>
      <w:proofErr w:type="spellStart"/>
      <w:r w:rsidR="00F97909" w:rsidRPr="004901E6">
        <w:rPr>
          <w:rFonts w:ascii="Times New Roman" w:eastAsia="Times New Roman" w:hAnsi="Times New Roman" w:cs="Times New Roman"/>
          <w:lang w:eastAsia="ru-RU"/>
        </w:rPr>
        <w:t>межвоенный</w:t>
      </w:r>
      <w:proofErr w:type="spellEnd"/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 период (1922–1939):</w:t>
      </w:r>
    </w:p>
    <w:p w:rsidR="00F97909" w:rsidRPr="00F97909" w:rsidRDefault="00F97909" w:rsidP="00F9790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Подписание </w:t>
      </w:r>
      <w:proofErr w:type="spellStart"/>
      <w:r w:rsidRPr="004901E6">
        <w:rPr>
          <w:rFonts w:ascii="Times New Roman" w:eastAsia="Times New Roman" w:hAnsi="Times New Roman" w:cs="Times New Roman"/>
          <w:lang w:eastAsia="ru-RU"/>
        </w:rPr>
        <w:t>Рапалльского</w:t>
      </w:r>
      <w:proofErr w:type="spellEnd"/>
      <w:r w:rsidRPr="004901E6">
        <w:rPr>
          <w:rFonts w:ascii="Times New Roman" w:eastAsia="Times New Roman" w:hAnsi="Times New Roman" w:cs="Times New Roman"/>
          <w:lang w:eastAsia="ru-RU"/>
        </w:rPr>
        <w:t xml:space="preserve"> договора с Германией.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2.</w:t>
      </w:r>
      <w:r w:rsidRPr="00F97909">
        <w:rPr>
          <w:rFonts w:ascii="Times New Roman" w:eastAsia="Times New Roman" w:hAnsi="Times New Roman" w:cs="Times New Roman"/>
          <w:lang w:eastAsia="ru-RU"/>
        </w:rPr>
        <w:t>Вступление СССР в Лигу Наций.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</w:t>
      </w:r>
      <w:r w:rsidRPr="00F97909">
        <w:rPr>
          <w:rFonts w:ascii="Times New Roman" w:eastAsia="Times New Roman" w:hAnsi="Times New Roman" w:cs="Times New Roman"/>
          <w:lang w:eastAsia="ru-RU"/>
        </w:rPr>
        <w:t xml:space="preserve"> 3.Подписание Договора о ненападении с Германией (Пакт Молотова-Риббентропа).                                   4. Проведение Генуэзской конференции.</w:t>
      </w:r>
    </w:p>
    <w:p w:rsidR="00F97909" w:rsidRPr="00242C17" w:rsidRDefault="00F97909" w:rsidP="00F9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4"/>
        <w:gridCol w:w="2995"/>
      </w:tblGrid>
      <w:tr w:rsidR="00F97909" w:rsidRPr="00242C17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02,ОК 06</w:t>
            </w:r>
            <w:r w:rsidR="00E17E48">
              <w:rPr>
                <w:rFonts w:ascii="Times New Roman" w:eastAsia="Times New Roman" w:hAnsi="Times New Roman" w:cs="Times New Roman"/>
                <w:lang w:eastAsia="ru-RU"/>
              </w:rPr>
              <w:t>,ОК 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F97909" w:rsidRPr="00242C17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7909" w:rsidRPr="00242C17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909" w:rsidRPr="00930E83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978" w:rsidRPr="00242C17" w:rsidTr="00730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0978" w:rsidRPr="00730978" w:rsidRDefault="00730978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7309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730978" w:rsidRPr="00242C17" w:rsidRDefault="00730978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30978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1-2мин.</w:t>
            </w:r>
          </w:p>
        </w:tc>
      </w:tr>
      <w:tr w:rsidR="00395AAC" w:rsidRPr="00242C17" w:rsidTr="00730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AAC" w:rsidRPr="00242C17" w:rsidRDefault="00395AAC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95AAC" w:rsidRDefault="00395AAC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Закрытое задание на установление </w:t>
      </w:r>
      <w:r w:rsidR="00730978" w:rsidRPr="00730978">
        <w:rPr>
          <w:rFonts w:ascii="Times New Roman" w:eastAsia="Times New Roman" w:hAnsi="Times New Roman" w:cs="Times New Roman"/>
          <w:b/>
          <w:u w:val="single"/>
          <w:lang w:eastAsia="ru-RU"/>
        </w:rPr>
        <w:t>соответствия</w:t>
      </w:r>
    </w:p>
    <w:p w:rsidR="0073097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0978" w:rsidRPr="004901E6">
        <w:rPr>
          <w:rFonts w:ascii="Times New Roman" w:eastAsia="Times New Roman" w:hAnsi="Times New Roman" w:cs="Times New Roman"/>
          <w:lang w:eastAsia="ru-RU"/>
        </w:rPr>
        <w:t>Установите соответствие между понятиями эпохи «застоя» и их определениями.</w:t>
      </w:r>
    </w:p>
    <w:p w:rsidR="00730978" w:rsidRPr="00242C17" w:rsidRDefault="00930E83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Style w:val="ad"/>
        <w:tblW w:w="0" w:type="auto"/>
        <w:tblLook w:val="04A0"/>
      </w:tblPr>
      <w:tblGrid>
        <w:gridCol w:w="5211"/>
        <w:gridCol w:w="5211"/>
      </w:tblGrid>
      <w:tr w:rsidR="00730978" w:rsidTr="00BB4BA3">
        <w:tc>
          <w:tcPr>
            <w:tcW w:w="5211" w:type="dxa"/>
          </w:tcPr>
          <w:p w:rsidR="00730978" w:rsidRDefault="00730978" w:rsidP="00BB4B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Содержание:</w:t>
            </w:r>
          </w:p>
        </w:tc>
        <w:tc>
          <w:tcPr>
            <w:tcW w:w="5211" w:type="dxa"/>
          </w:tcPr>
          <w:p w:rsidR="00730978" w:rsidRDefault="00730978" w:rsidP="00BB4B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Понятие:</w:t>
            </w:r>
          </w:p>
        </w:tc>
      </w:tr>
      <w:tr w:rsidR="00730978" w:rsidTr="00BB4BA3">
        <w:tc>
          <w:tcPr>
            <w:tcW w:w="5211" w:type="dxa"/>
          </w:tcPr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А) Теневая экономика; </w:t>
            </w:r>
          </w:p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Б) Диссидентство; </w:t>
            </w:r>
          </w:p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В) Стабильность кадров («номенклатура»).</w:t>
            </w:r>
          </w:p>
        </w:tc>
        <w:tc>
          <w:tcPr>
            <w:tcW w:w="5211" w:type="dxa"/>
          </w:tcPr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Инакомыслие, несогласие с официальной идеологией;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</w:p>
          <w:p w:rsidR="00730978" w:rsidRPr="004901E6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Незаконная экономическая деятельность;</w:t>
            </w:r>
          </w:p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Система управления, основанная на директивных методах руководства со стороны партийного аппарата (несменяемость руководства).</w:t>
            </w:r>
          </w:p>
        </w:tc>
      </w:tr>
    </w:tbl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2"/>
        <w:gridCol w:w="34"/>
        <w:gridCol w:w="33"/>
        <w:gridCol w:w="45"/>
      </w:tblGrid>
      <w:tr w:rsidR="002102DA" w:rsidRPr="00242C17" w:rsidTr="00756EBE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0E83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0978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  <w:r w:rsidR="00930E83" w:rsidRPr="00242C17">
              <w:rPr>
                <w:rFonts w:ascii="Times New Roman" w:eastAsia="Times New Roman" w:hAnsi="Times New Roman" w:cs="Times New Roman"/>
                <w:lang w:eastAsia="ru-RU"/>
              </w:rPr>
              <w:t>, ОК 0</w:t>
            </w:r>
            <w:r w:rsidR="0073097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:rsidTr="008061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ED0B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ED0B30" w:rsidRP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</w:t>
            </w:r>
            <w:r w:rsidRP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</w:t>
            </w:r>
            <w:r w:rsid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11807" w:rsidRDefault="00911807">
      <w:pPr>
        <w:rPr>
          <w:rFonts w:ascii="Times New Roman" w:hAnsi="Times New Roman" w:cs="Times New Roman"/>
        </w:rPr>
      </w:pPr>
    </w:p>
    <w:p w:rsidR="002102DA" w:rsidRPr="00242C17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ие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:rsidR="002102DA" w:rsidRDefault="0073097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2102DA" w:rsidRPr="00242C17">
        <w:rPr>
          <w:rFonts w:ascii="Times New Roman" w:eastAsia="Times New Roman" w:hAnsi="Times New Roman" w:cs="Times New Roman"/>
          <w:lang w:eastAsia="ru-RU"/>
        </w:rPr>
        <w:t xml:space="preserve"> Какое событие считается окончанием периода разрядки и возвращением к политике холодной войны?</w:t>
      </w:r>
    </w:p>
    <w:p w:rsidR="00730978" w:rsidRPr="004901E6" w:rsidRDefault="00730978" w:rsidP="0073097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Полный государственный контроль над всеми формами творчества без исключений.</w:t>
      </w:r>
    </w:p>
    <w:p w:rsidR="00730978" w:rsidRPr="004901E6" w:rsidRDefault="00730978" w:rsidP="0073097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Появление феномена </w:t>
      </w:r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«самиздата»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тамиздата</w:t>
      </w:r>
      <w:proofErr w:type="spellEnd"/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Pr="004901E6">
        <w:rPr>
          <w:rFonts w:ascii="Times New Roman" w:eastAsia="Times New Roman" w:hAnsi="Times New Roman" w:cs="Times New Roman"/>
          <w:lang w:eastAsia="ru-RU"/>
        </w:rPr>
        <w:t>.</w:t>
      </w:r>
    </w:p>
    <w:p w:rsidR="00730978" w:rsidRPr="00730978" w:rsidRDefault="00730978" w:rsidP="002102DA">
      <w:pPr>
        <w:numPr>
          <w:ilvl w:val="0"/>
          <w:numId w:val="3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Официальное признание авангардного искусства.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Pr="00730978">
        <w:rPr>
          <w:rFonts w:ascii="Times New Roman" w:eastAsia="Times New Roman" w:hAnsi="Times New Roman" w:cs="Times New Roman"/>
          <w:lang w:eastAsia="ru-RU"/>
        </w:rPr>
        <w:t>4.Прекращение всех научных исследований, не связанных с оборонной промышленностью.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115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6"/>
        <w:gridCol w:w="8288"/>
      </w:tblGrid>
      <w:tr w:rsidR="002102DA" w:rsidRPr="00242C1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ОК 02, ОК 0</w:t>
            </w:r>
            <w:r w:rsidR="00E17E4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</w:tr>
      <w:tr w:rsidR="002102DA" w:rsidRPr="00242C1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:rsidR="00930E83" w:rsidRPr="00930E83" w:rsidRDefault="00930E83" w:rsidP="00930E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 xml:space="preserve">сложности  </w:t>
            </w:r>
            <w:proofErr w:type="gramStart"/>
            <w:r w:rsidR="00AE1D05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ысокий.</w:t>
            </w:r>
          </w:p>
        </w:tc>
        <w:tc>
          <w:tcPr>
            <w:tcW w:w="0" w:type="auto"/>
            <w:vAlign w:val="center"/>
            <w:hideMark/>
          </w:tcPr>
          <w:p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</w:tbl>
    <w:p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:rsidR="00176F41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6F41" w:rsidRPr="004901E6">
        <w:rPr>
          <w:rFonts w:ascii="Times New Roman" w:eastAsia="Times New Roman" w:hAnsi="Times New Roman" w:cs="Times New Roman"/>
          <w:lang w:eastAsia="ru-RU"/>
        </w:rPr>
        <w:t>Охарактеризуйте причины и последствия конституционного кризиса 1992–1993 годов в России.</w:t>
      </w:r>
    </w:p>
    <w:p w:rsidR="00176F41" w:rsidRDefault="00176F41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Pr="00176F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>Назовите два главных противоречия</w:t>
      </w:r>
      <w:r w:rsidRPr="00176F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>конституционного кризиса 1992–1993 годов в России</w:t>
      </w:r>
      <w:proofErr w:type="gramStart"/>
      <w:r w:rsidRPr="004901E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4901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901E6"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 w:rsidRPr="004901E6">
        <w:rPr>
          <w:rFonts w:ascii="Times New Roman" w:eastAsia="Times New Roman" w:hAnsi="Times New Roman" w:cs="Times New Roman"/>
          <w:lang w:eastAsia="ru-RU"/>
        </w:rPr>
        <w:t xml:space="preserve">ежду ветвями власти </w:t>
      </w:r>
    </w:p>
    <w:p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2"/>
        <w:gridCol w:w="2875"/>
      </w:tblGrid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 xml:space="preserve"> 04</w:t>
            </w: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AE1D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AE1D05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102DA" w:rsidRPr="00F70B48" w:rsidRDefault="00AE1D05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F70B48" w:rsidRDefault="002102DA" w:rsidP="002102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F004F" w:rsidRPr="00353F3E" w:rsidRDefault="00601F06" w:rsidP="00C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="00CF004F" w:rsidRPr="00353F3E">
        <w:rPr>
          <w:rFonts w:ascii="Times New Roman" w:eastAsia="Times New Roman" w:hAnsi="Times New Roman" w:cs="Times New Roman"/>
          <w:b/>
          <w:u w:val="single"/>
          <w:lang w:eastAsia="ru-RU"/>
        </w:rPr>
        <w:t>Закрытое задание на установление последовательности</w:t>
      </w:r>
      <w:proofErr w:type="gramStart"/>
      <w:r w:rsidR="00CF004F" w:rsidRPr="00353F3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.</w:t>
      </w:r>
      <w:proofErr w:type="gramEnd"/>
    </w:p>
    <w:p w:rsidR="00CF004F" w:rsidRDefault="00CF004F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="002102DA" w:rsidRPr="00F70B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>Расположите события периода «оттепели» Н.С. Хрущева в хронологической последовательности. Запишите цифры в поле для ответа.</w:t>
      </w:r>
    </w:p>
    <w:p w:rsidR="002102DA" w:rsidRPr="00F70B48" w:rsidRDefault="00931B3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2102DA" w:rsidRPr="00F70B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004F" w:rsidRPr="004901E6">
        <w:rPr>
          <w:rFonts w:ascii="Times New Roman" w:eastAsia="Times New Roman" w:hAnsi="Times New Roman" w:cs="Times New Roman"/>
          <w:lang w:eastAsia="ru-RU"/>
        </w:rPr>
        <w:t>Расположите в хронологической последовательности события периода «оттепели» Н.С. Хрущева:</w:t>
      </w:r>
    </w:p>
    <w:p w:rsidR="00CF004F" w:rsidRPr="004901E6" w:rsidRDefault="00CF004F" w:rsidP="00CF004F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XX съезд КПСС и доклад «О культе личности...».</w:t>
      </w:r>
    </w:p>
    <w:p w:rsidR="00CF004F" w:rsidRPr="004901E6" w:rsidRDefault="00CF004F" w:rsidP="00CF004F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Начало освоения целинных земель.</w:t>
      </w:r>
    </w:p>
    <w:p w:rsidR="00CF004F" w:rsidRPr="00CF004F" w:rsidRDefault="00CF004F" w:rsidP="00CF004F">
      <w:pPr>
        <w:numPr>
          <w:ilvl w:val="0"/>
          <w:numId w:val="3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lastRenderedPageBreak/>
        <w:t>Полет первого человека в космос (Ю.А. Гагарин).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 w:rsidRPr="00CF004F">
        <w:rPr>
          <w:rFonts w:ascii="Times New Roman" w:eastAsia="Times New Roman" w:hAnsi="Times New Roman" w:cs="Times New Roman"/>
          <w:lang w:eastAsia="ru-RU"/>
        </w:rPr>
        <w:t xml:space="preserve">4.Смещение Н.С. Хрущева со всех постов.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CF004F">
        <w:rPr>
          <w:rFonts w:ascii="Times New Roman" w:eastAsia="Times New Roman" w:hAnsi="Times New Roman" w:cs="Times New Roman"/>
          <w:lang w:eastAsia="ru-RU"/>
        </w:rPr>
        <w:t>5 .Создание совнархозов (советов народного хозяйства).</w:t>
      </w:r>
    </w:p>
    <w:p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4"/>
        <w:gridCol w:w="3055"/>
      </w:tblGrid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2102DA" w:rsidRPr="00F70B48" w:rsidRDefault="00CF004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2102DA" w:rsidRPr="00F70B48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 w:rsidR="00E17E48">
              <w:rPr>
                <w:rFonts w:ascii="Times New Roman" w:eastAsia="Times New Roman" w:hAnsi="Times New Roman" w:cs="Times New Roman"/>
                <w:lang w:eastAsia="ru-RU"/>
              </w:rPr>
              <w:t>,ОК 09.</w:t>
            </w:r>
          </w:p>
        </w:tc>
      </w:tr>
      <w:tr w:rsidR="00931B38" w:rsidRPr="00F70B48" w:rsidTr="00931B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1B38" w:rsidRPr="00931B38" w:rsidRDefault="00931B38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B38" w:rsidRPr="00F70B48" w:rsidRDefault="00931B38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004F" w:rsidRPr="00242C17" w:rsidTr="00CF00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04F" w:rsidRPr="00730978" w:rsidRDefault="00CF004F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7309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CF004F" w:rsidRPr="00242C17" w:rsidRDefault="00CF004F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30978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1-2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30978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</w:tr>
    </w:tbl>
    <w:p w:rsidR="002102DA" w:rsidRDefault="002102DA">
      <w:pPr>
        <w:rPr>
          <w:rFonts w:ascii="Times New Roman" w:hAnsi="Times New Roman" w:cs="Times New Roman"/>
        </w:rPr>
      </w:pPr>
    </w:p>
    <w:p w:rsidR="00FE0FD1" w:rsidRPr="00395AAC" w:rsidRDefault="00FE0FD1" w:rsidP="00BB4BA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5AA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p w:rsidR="00FE0FD1" w:rsidRPr="00837536" w:rsidRDefault="00FE0FD1" w:rsidP="00FE0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результатов выполнения заданий промежуточной аттестации осуществляется на основе следующей системы:</w:t>
      </w:r>
    </w:p>
    <w:p w:rsidR="00FE0FD1" w:rsidRPr="00837536" w:rsidRDefault="00FE0FD1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заданий базового уровня сложности: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Полностью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1 балл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Частично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0,5 балла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Неверное выполнение или отсутствие ответа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0 баллов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395AAC" w:rsidRDefault="00395AAC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FE0FD1" w:rsidRPr="00837536" w:rsidRDefault="00FE0FD1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заданий повышенного уровня сложности: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Полностью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2 балла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Частично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1 балл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Неверное выполнение или отсутствие ответа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0 баллов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BB4BA3" w:rsidRPr="00837536" w:rsidRDefault="00BB4BA3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E0FD1" w:rsidRPr="00837536" w:rsidRDefault="00FE0FD1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заданий высокого уровня сложности: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Задания с развернутым ответом оцениваются по критериям, представленным выше.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Максимальный балл за одно такое задание составляет от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3 до 4 баллов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Default="00FE0FD1" w:rsidP="00FE0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Максимальное количество первичных баллов за выполнение всех заданий одного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варианта составляет 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20 до 24 баллов.</w:t>
      </w:r>
    </w:p>
    <w:p w:rsidR="00FE0FD1" w:rsidRPr="00395AAC" w:rsidRDefault="00FE0FD1" w:rsidP="0039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5AA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перевода первичных баллов в оценку по 5-балльной шкале</w:t>
      </w:r>
    </w:p>
    <w:p w:rsidR="00FE0FD1" w:rsidRPr="004901E6" w:rsidRDefault="00FE0FD1" w:rsidP="00FE0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Оценка за промежуточную аттестацию выставляется по традиционной шкале на основе суммы первичных баллов за выполнение всех заданий одного варианта.</w:t>
      </w:r>
    </w:p>
    <w:p w:rsidR="00FE0FD1" w:rsidRPr="004901E6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«5» (отлично): от 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86% до 100%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20 до 24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 xml:space="preserve"> баллов</w:t>
      </w:r>
      <w:r w:rsidR="00EB3F85">
        <w:rPr>
          <w:rFonts w:ascii="Times New Roman" w:eastAsia="Times New Roman" w:hAnsi="Times New Roman" w:cs="Times New Roman"/>
          <w:lang w:eastAsia="ru-RU"/>
        </w:rPr>
        <w:t>, при максимуме ~24</w:t>
      </w:r>
      <w:r w:rsidRPr="004901E6">
        <w:rPr>
          <w:rFonts w:ascii="Times New Roman" w:eastAsia="Times New Roman" w:hAnsi="Times New Roman" w:cs="Times New Roman"/>
          <w:lang w:eastAsia="ru-RU"/>
        </w:rPr>
        <w:t>).</w:t>
      </w:r>
    </w:p>
    <w:p w:rsidR="00FE0FD1" w:rsidRPr="004901E6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«4» (хорошо): от 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66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% до 85%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16 до 1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9 баллов</w:t>
      </w:r>
      <w:r w:rsidR="00EB3F85">
        <w:rPr>
          <w:rFonts w:ascii="Times New Roman" w:eastAsia="Times New Roman" w:hAnsi="Times New Roman" w:cs="Times New Roman"/>
          <w:lang w:eastAsia="ru-RU"/>
        </w:rPr>
        <w:t>, при максимуме ~24</w:t>
      </w:r>
      <w:r w:rsidRPr="004901E6">
        <w:rPr>
          <w:rFonts w:ascii="Times New Roman" w:eastAsia="Times New Roman" w:hAnsi="Times New Roman" w:cs="Times New Roman"/>
          <w:lang w:eastAsia="ru-RU"/>
        </w:rPr>
        <w:t>).</w:t>
      </w:r>
    </w:p>
    <w:p w:rsidR="00FE0FD1" w:rsidRPr="004901E6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«3» (удовлетворительно): от 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50% до 65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12 до 15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 xml:space="preserve"> баллов</w:t>
      </w:r>
      <w:r w:rsidRPr="004901E6">
        <w:rPr>
          <w:rFonts w:ascii="Times New Roman" w:eastAsia="Times New Roman" w:hAnsi="Times New Roman" w:cs="Times New Roman"/>
          <w:lang w:eastAsia="ru-RU"/>
        </w:rPr>
        <w:t>, при м</w:t>
      </w:r>
      <w:r w:rsidR="00EB3F85">
        <w:rPr>
          <w:rFonts w:ascii="Times New Roman" w:eastAsia="Times New Roman" w:hAnsi="Times New Roman" w:cs="Times New Roman"/>
          <w:lang w:eastAsia="ru-RU"/>
        </w:rPr>
        <w:t>аксимуме ~24</w:t>
      </w:r>
      <w:r w:rsidRPr="004901E6">
        <w:rPr>
          <w:rFonts w:ascii="Times New Roman" w:eastAsia="Times New Roman" w:hAnsi="Times New Roman" w:cs="Times New Roman"/>
          <w:lang w:eastAsia="ru-RU"/>
        </w:rPr>
        <w:t>).</w:t>
      </w:r>
    </w:p>
    <w:p w:rsidR="00FE0FD1" w:rsidRPr="00395AAC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«2» (неудовлетворительно): менее 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50%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менее ~12 баллов)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395AAC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Pr="004901E6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B3F85" w:rsidRPr="00395AAC" w:rsidRDefault="00EB3F85" w:rsidP="00395A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5AA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 xml:space="preserve"> КЛЮЧ К ОТВЕТАМ И КРИТЕРИИ ОЦЕНИВАНИЯ</w:t>
      </w:r>
    </w:p>
    <w:tbl>
      <w:tblPr>
        <w:tblStyle w:val="ad"/>
        <w:tblW w:w="0" w:type="auto"/>
        <w:tblLook w:val="04A0"/>
      </w:tblPr>
      <w:tblGrid>
        <w:gridCol w:w="1668"/>
        <w:gridCol w:w="8895"/>
      </w:tblGrid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задания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 ответа / Критерии оценивания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1-4-2-3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95" w:type="dxa"/>
            <w:vAlign w:val="center"/>
          </w:tcPr>
          <w:p w:rsidR="00994DA1" w:rsidRPr="00395AAC" w:rsidRDefault="00994DA1" w:rsidP="00BB68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А-3 Б-2 В-1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895" w:type="dxa"/>
            <w:vAlign w:val="center"/>
          </w:tcPr>
          <w:p w:rsidR="00994DA1" w:rsidRPr="00837536" w:rsidRDefault="00BB68C5" w:rsidP="00BB68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</w:t>
            </w:r>
            <w:r w:rsidR="00994DA1" w:rsidRPr="00395AAC">
              <w:rPr>
                <w:rFonts w:ascii="Times New Roman" w:eastAsia="Times New Roman" w:hAnsi="Times New Roman" w:cs="Times New Roman"/>
                <w:bCs/>
                <w:lang w:eastAsia="ru-RU"/>
              </w:rPr>
              <w:t>Ответ:</w:t>
            </w:r>
            <w:r w:rsidR="00994DA1" w:rsidRPr="00395A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DA1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994DA1"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994DA1">
              <w:rPr>
                <w:rFonts w:ascii="Times New Roman" w:eastAsia="Times New Roman" w:hAnsi="Times New Roman" w:cs="Times New Roman"/>
                <w:lang w:eastAsia="ru-RU"/>
              </w:rPr>
              <w:t xml:space="preserve">]                                                                                                                      </w:t>
            </w:r>
            <w:r w:rsidR="00994DA1" w:rsidRPr="0083753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Обоснование:</w:t>
            </w:r>
            <w:r w:rsidR="00994DA1"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указывать на то, что расстрел мирной демонстрации («Кровавое воскресенье») стал шоком для общества и непосредственным толчком к массовым выступлениям, разрушив веру в «доброго царя».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895" w:type="dxa"/>
            <w:vAlign w:val="center"/>
          </w:tcPr>
          <w:tbl>
            <w:tblPr>
              <w:tblStyle w:val="ad"/>
              <w:tblW w:w="0" w:type="auto"/>
              <w:tblInd w:w="279" w:type="dxa"/>
              <w:tblLook w:val="04A0"/>
            </w:tblPr>
            <w:tblGrid>
              <w:gridCol w:w="7121"/>
              <w:gridCol w:w="1134"/>
            </w:tblGrid>
            <w:tr w:rsidR="00994DA1" w:rsidRPr="00362F71" w:rsidTr="00BB4BA3">
              <w:tc>
                <w:tcPr>
                  <w:tcW w:w="7121" w:type="dxa"/>
                  <w:vAlign w:val="center"/>
                </w:tcPr>
                <w:p w:rsidR="00994DA1" w:rsidRPr="00362F71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362F71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994DA1" w:rsidRPr="00F70B48" w:rsidTr="00BB4BA3">
              <w:trPr>
                <w:trHeight w:val="94"/>
              </w:trPr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общая характеристика реформы как ключевого события, отменившего личную зависимость крестьян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994DA1" w:rsidRPr="00F70B48" w:rsidTr="00BB4BA3">
              <w:trPr>
                <w:trHeight w:val="173"/>
              </w:trPr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2.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Названа одна причина необходимости реформы (например, экономическое отставание от Запада; угроза крестьянских бунтов)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994DA1" w:rsidRPr="00F70B48" w:rsidTr="00BB4BA3"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вторая причина (например, поражение в Крымской войне; необходимость рынка свободной рабочей силы)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994DA1" w:rsidRPr="00F70B48" w:rsidTr="00BB4BA3"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4-1-2-3</w:t>
            </w:r>
          </w:p>
        </w:tc>
      </w:tr>
      <w:tr w:rsidR="00994DA1" w:rsidTr="00BB4BA3">
        <w:trPr>
          <w:trHeight w:val="186"/>
        </w:trPr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895" w:type="dxa"/>
            <w:vAlign w:val="center"/>
          </w:tcPr>
          <w:p w:rsidR="00994DA1" w:rsidRPr="00395AAC" w:rsidRDefault="00994DA1" w:rsidP="00BB68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А-2 Б-1 В-3</w:t>
            </w:r>
          </w:p>
        </w:tc>
      </w:tr>
      <w:tr w:rsidR="00994DA1" w:rsidTr="00BB4BA3">
        <w:trPr>
          <w:trHeight w:val="395"/>
        </w:trPr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Cs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[2]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5AA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</w:t>
            </w:r>
            <w:r w:rsidRPr="0083753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Обоснование: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указывать на то, что в условиях жёсткой цензуры и контроля возникла неофициальная кул</w:t>
            </w:r>
            <w:r w:rsidR="00BB68C5">
              <w:rPr>
                <w:rFonts w:ascii="Times New Roman" w:eastAsia="Times New Roman" w:hAnsi="Times New Roman" w:cs="Times New Roman"/>
                <w:lang w:eastAsia="ru-RU"/>
              </w:rPr>
              <w:t xml:space="preserve">ьтура («самиздат» — размножение 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рукописей, «</w:t>
            </w:r>
            <w:proofErr w:type="spellStart"/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тамиздат</w:t>
            </w:r>
            <w:proofErr w:type="spellEnd"/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» — публикация за рубежом), которая стала формой выражения инакомыслия и сохранения альтернативной культурной традиции.</w:t>
            </w:r>
          </w:p>
        </w:tc>
      </w:tr>
      <w:tr w:rsidR="00994DA1" w:rsidTr="00BB4BA3">
        <w:trPr>
          <w:trHeight w:val="326"/>
        </w:trPr>
        <w:tc>
          <w:tcPr>
            <w:tcW w:w="1668" w:type="dxa"/>
            <w:vAlign w:val="center"/>
          </w:tcPr>
          <w:p w:rsidR="00994DA1" w:rsidRPr="00837536" w:rsidRDefault="00EF583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895" w:type="dxa"/>
            <w:vAlign w:val="center"/>
          </w:tcPr>
          <w:tbl>
            <w:tblPr>
              <w:tblStyle w:val="ad"/>
              <w:tblW w:w="0" w:type="auto"/>
              <w:tblInd w:w="279" w:type="dxa"/>
              <w:tblLook w:val="04A0"/>
            </w:tblPr>
            <w:tblGrid>
              <w:gridCol w:w="7121"/>
              <w:gridCol w:w="1134"/>
            </w:tblGrid>
            <w:tr w:rsidR="00EF5831" w:rsidRPr="00362F71" w:rsidTr="00BB4BA3">
              <w:tc>
                <w:tcPr>
                  <w:tcW w:w="7121" w:type="dxa"/>
                  <w:vAlign w:val="center"/>
                </w:tcPr>
                <w:p w:rsidR="00EF5831" w:rsidRPr="00362F71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362F71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EF5831" w:rsidRPr="00F70B48" w:rsidTr="00BB4BA3">
              <w:trPr>
                <w:trHeight w:val="94"/>
              </w:trPr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Указаны два главных противоречия между ветвями власти (например, борьба за форму правления — президентская или парламентская республика; борьба за контроль над правительством)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F5831" w:rsidRPr="00F70B48" w:rsidTr="00BB4BA3">
              <w:trPr>
                <w:trHeight w:val="173"/>
              </w:trPr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2. Описана одна причина конфликта (противостояние разных подходов к скорости и методам реформ)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F5831" w:rsidRPr="00F70B48" w:rsidTr="00BB4BA3"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Названо одно последствие (принятие новой Конституции РФ; вооруженное противостояние)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F5831" w:rsidRPr="00F70B48" w:rsidTr="00BB4BA3"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5831" w:rsidTr="00BB4BA3">
        <w:trPr>
          <w:trHeight w:val="278"/>
        </w:trPr>
        <w:tc>
          <w:tcPr>
            <w:tcW w:w="1668" w:type="dxa"/>
            <w:vAlign w:val="center"/>
          </w:tcPr>
          <w:p w:rsidR="00EF5831" w:rsidRPr="00837536" w:rsidRDefault="00EF583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895" w:type="dxa"/>
            <w:vAlign w:val="center"/>
          </w:tcPr>
          <w:p w:rsidR="00EF5831" w:rsidRPr="00837536" w:rsidRDefault="00EF583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1-2-5-3-4</w:t>
            </w:r>
          </w:p>
        </w:tc>
      </w:tr>
    </w:tbl>
    <w:p w:rsidR="008A304E" w:rsidRDefault="008A304E">
      <w:pPr>
        <w:rPr>
          <w:rFonts w:ascii="Times New Roman" w:eastAsia="Times New Roman" w:hAnsi="Times New Roman" w:cs="Times New Roman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095D05" w:rsidRDefault="00095D05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8A304E" w:rsidRPr="002C4577" w:rsidRDefault="00BB4BA3" w:rsidP="002C4577">
      <w:pPr>
        <w:jc w:val="center"/>
        <w:rPr>
          <w:rFonts w:ascii="Times New Roman" w:hAnsi="Times New Roman" w:cs="Times New Roman"/>
          <w:b/>
        </w:rPr>
      </w:pPr>
      <w:r w:rsidRPr="00BB4BA3">
        <w:rPr>
          <w:rFonts w:ascii="Times New Roman" w:hAnsi="Times New Roman" w:cs="Times New Roman"/>
          <w:b/>
        </w:rPr>
        <w:lastRenderedPageBreak/>
        <w:t>Вариант 2</w:t>
      </w:r>
    </w:p>
    <w:p w:rsidR="008A304E" w:rsidRDefault="008A304E">
      <w:pPr>
        <w:rPr>
          <w:rFonts w:ascii="Times New Roman" w:hAnsi="Times New Roman" w:cs="Times New Roman"/>
        </w:rPr>
      </w:pPr>
    </w:p>
    <w:p w:rsidR="002102DA" w:rsidRPr="00BD7088" w:rsidRDefault="002102DA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Открытое </w:t>
      </w:r>
      <w:r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 на </w:t>
      </w:r>
      <w:r w:rsid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выборе правильного ответа</w:t>
      </w:r>
    </w:p>
    <w:p w:rsidR="00BD708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7088">
        <w:rPr>
          <w:rFonts w:ascii="Times New Roman" w:eastAsia="Times New Roman" w:hAnsi="Times New Roman" w:cs="Times New Roman"/>
          <w:lang w:eastAsia="ru-RU"/>
        </w:rPr>
        <w:t>Запишите цифрой, которой обозначен исторический факт.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7088" w:rsidRPr="00BD7088" w:rsidRDefault="00931B3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BD708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BD7088" w:rsidRPr="00BD7088">
        <w:rPr>
          <w:rFonts w:ascii="Times New Roman" w:hAnsi="Times New Roman" w:cs="Times New Roman"/>
        </w:rPr>
        <w:t xml:space="preserve"> </w:t>
      </w:r>
      <w:proofErr w:type="gramStart"/>
      <w:r w:rsidR="00BD7088" w:rsidRPr="00BD7088">
        <w:rPr>
          <w:rFonts w:ascii="Times New Roman" w:eastAsia="Calibri" w:hAnsi="Times New Roman" w:cs="Times New Roman"/>
        </w:rPr>
        <w:t>События</w:t>
      </w:r>
      <w:proofErr w:type="gramEnd"/>
      <w:r w:rsidR="00BD7088" w:rsidRPr="00BD7088">
        <w:rPr>
          <w:rFonts w:ascii="Times New Roman" w:eastAsia="Calibri" w:hAnsi="Times New Roman" w:cs="Times New Roman"/>
        </w:rPr>
        <w:t xml:space="preserve"> какого периода отражает приведенный перечень: «тушинский вор», </w:t>
      </w:r>
      <w:proofErr w:type="spellStart"/>
      <w:r w:rsidR="00BD7088" w:rsidRPr="00BD7088">
        <w:rPr>
          <w:rFonts w:ascii="Times New Roman" w:eastAsia="Calibri" w:hAnsi="Times New Roman" w:cs="Times New Roman"/>
        </w:rPr>
        <w:t>Козьма</w:t>
      </w:r>
      <w:proofErr w:type="spellEnd"/>
      <w:r w:rsidR="00BD7088" w:rsidRPr="00BD7088">
        <w:rPr>
          <w:rFonts w:ascii="Times New Roman" w:eastAsia="Calibri" w:hAnsi="Times New Roman" w:cs="Times New Roman"/>
        </w:rPr>
        <w:t xml:space="preserve"> Минин, создание «Совета всей земли»?</w:t>
      </w:r>
    </w:p>
    <w:p w:rsidR="00BD7088" w:rsidRPr="00BD7088" w:rsidRDefault="00BD708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1. опричнины;</w:t>
      </w:r>
    </w:p>
    <w:p w:rsidR="00BD7088" w:rsidRPr="00BD7088" w:rsidRDefault="00BD708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2. Смуты;</w:t>
      </w:r>
    </w:p>
    <w:p w:rsidR="00BD7088" w:rsidRPr="00BD7088" w:rsidRDefault="00BD708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3. феодальной раздробленности;</w:t>
      </w:r>
    </w:p>
    <w:p w:rsidR="002102DA" w:rsidRPr="00BD7088" w:rsidRDefault="00BD7088" w:rsidP="00BD7088">
      <w:pPr>
        <w:ind w:left="284"/>
        <w:jc w:val="both"/>
        <w:rPr>
          <w:rFonts w:ascii="Times New Roman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4. дворцовых переворотов.</w:t>
      </w:r>
    </w:p>
    <w:p w:rsidR="002102DA" w:rsidRPr="00BD7088" w:rsidRDefault="002102DA" w:rsidP="00BD7088">
      <w:pPr>
        <w:ind w:left="284"/>
        <w:jc w:val="both"/>
        <w:rPr>
          <w:sz w:val="28"/>
          <w:szCs w:val="28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="00BD7088" w:rsidRPr="00BD7088">
        <w:rPr>
          <w:sz w:val="28"/>
          <w:szCs w:val="28"/>
        </w:rPr>
        <w:t xml:space="preserve"> </w:t>
      </w:r>
    </w:p>
    <w:tbl>
      <w:tblPr>
        <w:tblW w:w="137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1"/>
        <w:gridCol w:w="7650"/>
      </w:tblGrid>
      <w:tr w:rsidR="002102DA" w:rsidRPr="00BD7088" w:rsidTr="00931B38">
        <w:trPr>
          <w:tblHeader/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BD7088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1B38"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931B38">
            <w:pPr>
              <w:spacing w:after="0" w:line="240" w:lineRule="auto"/>
              <w:ind w:right="-1589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DD0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31B38"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931B38" w:rsidRPr="00BD70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Базовый. 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>Время выполнения 1-2 мин.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931B38">
            <w:p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102DA" w:rsidRPr="00CF004F" w:rsidRDefault="002102DA" w:rsidP="00DD0DCB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2102DA" w:rsidRPr="00BD7088" w:rsidRDefault="00BD7088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</w:t>
      </w:r>
      <w:r w:rsidR="002102DA"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:rsidR="00BD7088" w:rsidRPr="008D4117" w:rsidRDefault="002102DA" w:rsidP="00BD7088">
      <w:pPr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8D4117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</w:t>
      </w:r>
      <w:r w:rsidR="00BD7088" w:rsidRPr="008D4117">
        <w:rPr>
          <w:rFonts w:ascii="Times New Roman" w:eastAsia="Calibri" w:hAnsi="Times New Roman" w:cs="Times New Roman"/>
        </w:rPr>
        <w:t>элементами левого и правого столбиков. Одному элементу левого столбика соответствует один элемент правого.</w:t>
      </w:r>
    </w:p>
    <w:p w:rsidR="00BD7088" w:rsidRPr="00BD7088" w:rsidRDefault="00BD7088" w:rsidP="00BD7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tbl>
      <w:tblPr>
        <w:tblW w:w="0" w:type="auto"/>
        <w:tblInd w:w="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"/>
        <w:gridCol w:w="36"/>
        <w:gridCol w:w="36"/>
        <w:gridCol w:w="2573"/>
        <w:gridCol w:w="5302"/>
      </w:tblGrid>
      <w:tr w:rsidR="00BD7088" w:rsidRPr="00BD7088" w:rsidTr="008D4117">
        <w:trPr>
          <w:gridBefore w:val="3"/>
        </w:trPr>
        <w:tc>
          <w:tcPr>
            <w:tcW w:w="2573" w:type="dxa"/>
          </w:tcPr>
          <w:p w:rsidR="00BD7088" w:rsidRPr="00BD7088" w:rsidRDefault="00BD7088" w:rsidP="00DD0DCB">
            <w:pPr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 xml:space="preserve"> </w:t>
            </w:r>
            <w:r w:rsidR="008D4117">
              <w:rPr>
                <w:rFonts w:ascii="Times New Roman" w:hAnsi="Times New Roman" w:cs="Times New Roman"/>
              </w:rPr>
              <w:t>Д</w:t>
            </w:r>
            <w:r w:rsidRPr="00BD7088">
              <w:rPr>
                <w:rFonts w:ascii="Times New Roman" w:eastAsia="Calibri" w:hAnsi="Times New Roman" w:cs="Times New Roman"/>
              </w:rPr>
              <w:t>ата</w:t>
            </w:r>
          </w:p>
        </w:tc>
        <w:tc>
          <w:tcPr>
            <w:tcW w:w="5302" w:type="dxa"/>
          </w:tcPr>
          <w:p w:rsidR="00BD7088" w:rsidRPr="00BD7088" w:rsidRDefault="008D4117" w:rsidP="00DD0DCB">
            <w:pPr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D7088" w:rsidRPr="00BD7088">
              <w:rPr>
                <w:rFonts w:ascii="Times New Roman" w:eastAsia="Calibri" w:hAnsi="Times New Roman" w:cs="Times New Roman"/>
              </w:rPr>
              <w:t>обытие</w:t>
            </w:r>
          </w:p>
        </w:tc>
      </w:tr>
      <w:tr w:rsidR="00BD7088" w:rsidRPr="00BD7088" w:rsidTr="008D4117">
        <w:trPr>
          <w:gridBefore w:val="3"/>
        </w:trPr>
        <w:tc>
          <w:tcPr>
            <w:tcW w:w="2573" w:type="dxa"/>
          </w:tcPr>
          <w:p w:rsidR="00DD0DCB" w:rsidRPr="00DD0DCB" w:rsidRDefault="00DD0DCB" w:rsidP="00DD0DCB">
            <w:pPr>
              <w:spacing w:after="0" w:line="276" w:lineRule="auto"/>
              <w:ind w:left="360"/>
              <w:rPr>
                <w:rFonts w:ascii="Times New Roman" w:hAnsi="Times New Roman" w:cs="Times New Roman"/>
              </w:rPr>
            </w:pPr>
          </w:p>
          <w:p w:rsidR="00BD7088" w:rsidRPr="00DD0DCB" w:rsidRDefault="00BD7088" w:rsidP="00DD0DCB">
            <w:pPr>
              <w:pStyle w:val="a7"/>
              <w:numPr>
                <w:ilvl w:val="0"/>
                <w:numId w:val="34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DD0DCB">
              <w:rPr>
                <w:rFonts w:ascii="Times New Roman" w:eastAsia="Calibri" w:hAnsi="Times New Roman" w:cs="Times New Roman"/>
              </w:rPr>
              <w:t>1612 г.</w:t>
            </w:r>
          </w:p>
          <w:p w:rsidR="00DD0DCB" w:rsidRDefault="00DD0DCB" w:rsidP="00DD0DCB">
            <w:pPr>
              <w:numPr>
                <w:ilvl w:val="0"/>
                <w:numId w:val="34"/>
              </w:numPr>
              <w:spacing w:after="0" w:line="276" w:lineRule="auto"/>
              <w:ind w:left="255" w:firstLine="0"/>
              <w:jc w:val="both"/>
              <w:rPr>
                <w:rFonts w:ascii="Times New Roman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1654 г.</w:t>
            </w:r>
          </w:p>
          <w:p w:rsidR="00DD0DCB" w:rsidRPr="00BD7088" w:rsidRDefault="00DD0DCB" w:rsidP="00DD0DCB">
            <w:pPr>
              <w:pStyle w:val="a7"/>
              <w:numPr>
                <w:ilvl w:val="0"/>
                <w:numId w:val="34"/>
              </w:numPr>
              <w:spacing w:after="0" w:line="276" w:lineRule="auto"/>
              <w:ind w:hanging="465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1767.г.</w:t>
            </w:r>
          </w:p>
          <w:p w:rsidR="00DD0DCB" w:rsidRPr="00BD7088" w:rsidRDefault="00DD0DCB" w:rsidP="00DD0DCB">
            <w:pPr>
              <w:numPr>
                <w:ilvl w:val="0"/>
                <w:numId w:val="34"/>
              </w:numPr>
              <w:spacing w:after="0" w:line="276" w:lineRule="auto"/>
              <w:ind w:left="284" w:firstLine="0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1724г</w:t>
            </w:r>
          </w:p>
          <w:p w:rsidR="00BD7088" w:rsidRPr="00BD7088" w:rsidRDefault="00BD7088" w:rsidP="00DD0DCB">
            <w:pPr>
              <w:spacing w:after="0" w:line="276" w:lineRule="auto"/>
              <w:ind w:left="284"/>
              <w:rPr>
                <w:rFonts w:ascii="Times New Roman" w:eastAsia="Calibri" w:hAnsi="Times New Roman" w:cs="Times New Roman"/>
              </w:rPr>
            </w:pPr>
          </w:p>
          <w:p w:rsidR="00BD7088" w:rsidRPr="00BD7088" w:rsidRDefault="00BD7088" w:rsidP="00DD0DCB">
            <w:pPr>
              <w:spacing w:after="0" w:line="276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02" w:type="dxa"/>
          </w:tcPr>
          <w:p w:rsidR="00BD7088" w:rsidRPr="00BD7088" w:rsidRDefault="00DD0DCB" w:rsidP="00BD708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BD7088" w:rsidRPr="00BD7088">
              <w:rPr>
                <w:rFonts w:ascii="Times New Roman" w:eastAsia="Calibri" w:hAnsi="Times New Roman" w:cs="Times New Roman"/>
              </w:rPr>
              <w:t>А. Открытие Академии наук.</w:t>
            </w:r>
          </w:p>
          <w:p w:rsidR="00BD7088" w:rsidRPr="00BD7088" w:rsidRDefault="00BD7088" w:rsidP="00DD0DCB">
            <w:pPr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Б. Созыв Уложенной комиссии.</w:t>
            </w:r>
          </w:p>
          <w:p w:rsidR="00BD7088" w:rsidRPr="00BD7088" w:rsidRDefault="00BD7088" w:rsidP="00DD0DCB">
            <w:pPr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В. Освобождение Москвы от поляков.</w:t>
            </w:r>
          </w:p>
          <w:p w:rsidR="00BD7088" w:rsidRPr="00BD7088" w:rsidRDefault="00BD7088" w:rsidP="00BD7088">
            <w:pPr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Г. Вхождение Украины в состав России.</w:t>
            </w: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BD70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8D4117" w:rsidRDefault="002102DA" w:rsidP="008D4117">
      <w:pPr>
        <w:ind w:left="284"/>
        <w:jc w:val="both"/>
        <w:rPr>
          <w:sz w:val="28"/>
          <w:szCs w:val="28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="008D4117" w:rsidRPr="008D4117">
        <w:rPr>
          <w:sz w:val="28"/>
          <w:szCs w:val="28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0"/>
        <w:gridCol w:w="2935"/>
      </w:tblGrid>
      <w:tr w:rsidR="002102DA" w:rsidRPr="00BD7088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BD708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 xml:space="preserve"> ОК 01,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lang w:eastAsia="ru-RU"/>
              </w:rPr>
              <w:t>ОК 0</w:t>
            </w:r>
            <w:r w:rsidR="00095D0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</w:tr>
      <w:tr w:rsidR="002102DA" w:rsidRPr="00CF004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Повышенный. 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931B38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lang w:eastAsia="ru-RU"/>
              </w:rPr>
              <w:t>Время выполнения 3-4 мин.</w:t>
            </w: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p w:rsidR="002102DA" w:rsidRPr="008D4117" w:rsidRDefault="008D4117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8D41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8D41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</w:t>
      </w:r>
      <w:r w:rsidR="002102DA" w:rsidRPr="008D41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:rsidR="008D4117" w:rsidRPr="008D4117" w:rsidRDefault="002102DA" w:rsidP="008D4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Инструкция по выполнению задания:</w:t>
      </w:r>
      <w:r w:rsidR="008D4117" w:rsidRPr="008D4117">
        <w:rPr>
          <w:rFonts w:ascii="Times New Roman" w:eastAsia="Times New Roman" w:hAnsi="Times New Roman" w:cs="Times New Roman"/>
          <w:lang w:eastAsia="ru-RU"/>
        </w:rPr>
        <w:t xml:space="preserve"> Расположите события в хронологической последовательности. Запишите  буквы, которыми обозначены исторические факты, в правильной последовательности в поле для ответа.</w:t>
      </w:r>
    </w:p>
    <w:p w:rsidR="008D4117" w:rsidRPr="008D4117" w:rsidRDefault="008D4117" w:rsidP="008D4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D4117">
        <w:rPr>
          <w:rFonts w:ascii="Times New Roman" w:eastAsia="Calibri" w:hAnsi="Times New Roman" w:cs="Times New Roman"/>
        </w:rPr>
        <w:t xml:space="preserve"> </w:t>
      </w: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p w:rsidR="008D4117" w:rsidRPr="008D4117" w:rsidRDefault="008D4117" w:rsidP="008D4117">
      <w:pPr>
        <w:ind w:left="284"/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hAnsi="Times New Roman" w:cs="Times New Roman"/>
        </w:rPr>
        <w:t xml:space="preserve">          </w:t>
      </w:r>
      <w:r w:rsidRPr="008D4117">
        <w:rPr>
          <w:rFonts w:ascii="Times New Roman" w:eastAsia="Calibri" w:hAnsi="Times New Roman" w:cs="Times New Roman"/>
        </w:rPr>
        <w:t>А. Принятие «Табели о рангах»;</w:t>
      </w:r>
    </w:p>
    <w:p w:rsidR="008D4117" w:rsidRPr="008D4117" w:rsidRDefault="008D4117" w:rsidP="008D4117">
      <w:pPr>
        <w:ind w:left="284"/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eastAsia="Calibri" w:hAnsi="Times New Roman" w:cs="Times New Roman"/>
        </w:rPr>
        <w:t xml:space="preserve">           Б. Реформа патриарха Никона;</w:t>
      </w:r>
    </w:p>
    <w:p w:rsidR="008D4117" w:rsidRPr="008D4117" w:rsidRDefault="008D4117" w:rsidP="008D4117">
      <w:pPr>
        <w:ind w:left="284"/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eastAsia="Calibri" w:hAnsi="Times New Roman" w:cs="Times New Roman"/>
        </w:rPr>
        <w:t xml:space="preserve">           В. воцарение Романовых;</w:t>
      </w:r>
    </w:p>
    <w:p w:rsidR="008D4117" w:rsidRPr="008D4117" w:rsidRDefault="008D4117" w:rsidP="008D4117">
      <w:pPr>
        <w:ind w:left="284"/>
        <w:jc w:val="both"/>
        <w:rPr>
          <w:rFonts w:ascii="Times New Roman" w:hAnsi="Times New Roman" w:cs="Times New Roman"/>
        </w:rPr>
      </w:pPr>
      <w:r w:rsidRPr="008D4117">
        <w:rPr>
          <w:rFonts w:ascii="Times New Roman" w:eastAsia="Calibri" w:hAnsi="Times New Roman" w:cs="Times New Roman"/>
        </w:rPr>
        <w:t xml:space="preserve">           Г. начало Северной войны.</w:t>
      </w:r>
    </w:p>
    <w:p w:rsidR="002102DA" w:rsidRPr="008D4117" w:rsidRDefault="002102DA" w:rsidP="008D4117">
      <w:pPr>
        <w:jc w:val="both"/>
        <w:rPr>
          <w:sz w:val="28"/>
          <w:szCs w:val="28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8D41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="008D4117" w:rsidRPr="008D4117">
        <w:rPr>
          <w:sz w:val="28"/>
          <w:szCs w:val="28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3"/>
        <w:gridCol w:w="81"/>
      </w:tblGrid>
      <w:tr w:rsidR="002102DA" w:rsidRPr="008D4117" w:rsidTr="00353F3E">
        <w:trPr>
          <w:tblHeader/>
          <w:tblCellSpacing w:w="15" w:type="dxa"/>
        </w:trPr>
        <w:tc>
          <w:tcPr>
            <w:tcW w:w="7088" w:type="dxa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8D4117" w:rsidTr="00353F3E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8D4117" w:rsidTr="00353F3E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2102DA" w:rsidRPr="008D4117" w:rsidRDefault="002102DA" w:rsidP="00DD0DCB">
            <w:pPr>
              <w:spacing w:after="0" w:line="240" w:lineRule="auto"/>
              <w:ind w:right="-456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1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 xml:space="preserve"> ОК 02,</w:t>
            </w:r>
            <w:r w:rsidR="00DD0DCB" w:rsidRPr="008D4117">
              <w:rPr>
                <w:rFonts w:ascii="Times New Roman" w:eastAsia="Times New Roman" w:hAnsi="Times New Roman" w:cs="Times New Roman"/>
                <w:lang w:eastAsia="ru-RU"/>
              </w:rPr>
              <w:t xml:space="preserve"> ОК 06</w:t>
            </w:r>
            <w:r w:rsidR="00353F3E">
              <w:rPr>
                <w:rFonts w:ascii="Times New Roman" w:eastAsia="Times New Roman" w:hAnsi="Times New Roman" w:cs="Times New Roman"/>
                <w:lang w:eastAsia="ru-RU"/>
              </w:rPr>
              <w:t>, ОК 10,ОК.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353F3E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1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 w:rsidRPr="008D41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931B38" w:rsidRPr="008D4117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Повышенный.</w:t>
            </w:r>
            <w:r w:rsidR="00353F3E" w:rsidRPr="008D4117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3-4 мин.</w:t>
            </w: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8D4117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353F3E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p w:rsidR="002102DA" w:rsidRPr="00B61A54" w:rsidRDefault="00B61A54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61A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B61A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</w:t>
      </w:r>
      <w:r w:rsidR="002102DA" w:rsidRPr="00B61A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:rsidR="002102DA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1A54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B61A5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1A54" w:rsidRPr="004901E6">
        <w:rPr>
          <w:rFonts w:ascii="Times New Roman" w:eastAsia="Times New Roman" w:hAnsi="Times New Roman" w:cs="Times New Roman"/>
          <w:lang w:eastAsia="ru-RU"/>
        </w:rPr>
        <w:t>Дайте развернутый письменный ответ на поставленный вопрос.</w:t>
      </w:r>
    </w:p>
    <w:p w:rsidR="00B61A54" w:rsidRPr="00B61A54" w:rsidRDefault="00B61A54" w:rsidP="00DD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Охарактеризуйте значение победы советских войск в битве под Москвой зимой </w:t>
      </w:r>
      <w:r w:rsidRPr="00DD0DCB">
        <w:rPr>
          <w:rFonts w:ascii="Times New Roman" w:eastAsia="Times New Roman" w:hAnsi="Times New Roman" w:cs="Times New Roman"/>
          <w:iCs/>
          <w:lang w:eastAsia="ru-RU"/>
        </w:rPr>
        <w:t>1941–1942 гг.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Назовите не менее двух причин этого успеха.</w:t>
      </w:r>
    </w:p>
    <w:p w:rsidR="002102DA" w:rsidRPr="00B61A54" w:rsidRDefault="002102DA" w:rsidP="009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1A54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61A54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2"/>
        <w:gridCol w:w="81"/>
      </w:tblGrid>
      <w:tr w:rsidR="002102DA" w:rsidRPr="00B61A54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A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6206E3" w:rsidRPr="00B61A54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353F3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A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6206E3" w:rsidRPr="00B61A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6206E3" w:rsidRPr="00B61A54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Высокий. Время выполнения 5-7 мин.</w:t>
            </w:r>
          </w:p>
        </w:tc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tbl>
      <w:tblPr>
        <w:tblW w:w="163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6"/>
        <w:gridCol w:w="6526"/>
      </w:tblGrid>
      <w:tr w:rsidR="00BD481C" w:rsidRPr="00CF004F" w:rsidTr="00A1203D">
        <w:trPr>
          <w:tblCellSpacing w:w="15" w:type="dxa"/>
        </w:trPr>
        <w:tc>
          <w:tcPr>
            <w:tcW w:w="9781" w:type="dxa"/>
            <w:vAlign w:val="center"/>
            <w:hideMark/>
          </w:tcPr>
          <w:p w:rsidR="003C4FD8" w:rsidRPr="00A1203D" w:rsidRDefault="00A1203D" w:rsidP="00A1203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Задание </w:t>
            </w:r>
            <w:r w:rsidR="003C4FD8" w:rsidRPr="00A1203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5. </w:t>
            </w:r>
            <w:r w:rsidRPr="00A1203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Комбинированное задание: выбор одного ответа + обоснование</w:t>
            </w:r>
          </w:p>
          <w:p w:rsidR="00A1203D" w:rsidRPr="00A1203D" w:rsidRDefault="003C4FD8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1203D" w:rsidRPr="00A1203D">
              <w:rPr>
                <w:rFonts w:ascii="Times New Roman" w:eastAsia="Times New Roman" w:hAnsi="Times New Roman" w:cs="Times New Roman"/>
                <w:lang w:eastAsia="ru-RU"/>
              </w:rPr>
              <w:t>Выберите ОДНО верное утверждение из предложенных и обведите его номер. Затем письменно обоснуйте свой выбор.</w:t>
            </w:r>
          </w:p>
          <w:p w:rsidR="00A1203D" w:rsidRPr="00A1203D" w:rsidRDefault="00A1203D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</w:t>
            </w:r>
            <w:proofErr w:type="gramStart"/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:</w:t>
            </w:r>
            <w:proofErr w:type="gramEnd"/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Какое явление стало возможным в религиозной жизни СССР во время Великой Отечественной войны?</w:t>
            </w:r>
          </w:p>
          <w:p w:rsidR="00A1203D" w:rsidRPr="00A1203D" w:rsidRDefault="00A1203D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>1. Полная ликвидация всех религиозных организаций.                                                                                 2. Восстановление патриаршества и нормализация отношений государства и церкви.                            3. Начало нового витка массовых репрессий против духовенства.                                                                 4. Принятие декрета об отделении церкви от государства.</w:t>
            </w:r>
          </w:p>
          <w:p w:rsidR="003C4FD8" w:rsidRPr="00A1203D" w:rsidRDefault="003C4FD8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32"/>
              <w:gridCol w:w="81"/>
            </w:tblGrid>
            <w:tr w:rsidR="003C4FD8" w:rsidRPr="00A1203D" w:rsidTr="008061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4FD8" w:rsidRPr="00A1203D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203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Pr="00A1203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02, ОК 06</w:t>
                  </w:r>
                  <w:r w:rsidR="00353F3E">
                    <w:rPr>
                      <w:rFonts w:ascii="Times New Roman" w:eastAsia="Times New Roman" w:hAnsi="Times New Roman" w:cs="Times New Roman"/>
                      <w:lang w:eastAsia="ru-RU"/>
                    </w:rPr>
                    <w:t>,ОК 09.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4FD8" w:rsidRPr="00A1203D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C4FD8" w:rsidRPr="00CF004F" w:rsidTr="008061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4FD8" w:rsidRPr="00A1203D" w:rsidRDefault="00A1203D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203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 –</w:t>
                  </w:r>
                  <w:r w:rsidRPr="00A1203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Высокий. Время выполнения 5-7 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4FD8" w:rsidRPr="00A1203D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BD481C" w:rsidRPr="00CF004F" w:rsidRDefault="00BD481C" w:rsidP="003C4FD8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CF004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BD481C" w:rsidRPr="00CF004F" w:rsidRDefault="00BD481C" w:rsidP="00BD481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BD481C" w:rsidRPr="006278BF" w:rsidRDefault="006278BF" w:rsidP="00BD48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 xml:space="preserve">Задание </w:t>
      </w:r>
      <w:r w:rsidR="00601F06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6</w:t>
      </w:r>
      <w:r w:rsidR="00BD481C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Закрытое задание на установление </w:t>
      </w:r>
      <w:r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последовательности</w:t>
      </w:r>
    </w:p>
    <w:p w:rsidR="006278BF" w:rsidRPr="006278BF" w:rsidRDefault="00BD481C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="006278BF" w:rsidRPr="006278BF">
        <w:rPr>
          <w:rFonts w:ascii="Times New Roman" w:eastAsia="Times New Roman" w:hAnsi="Times New Roman" w:cs="Times New Roman"/>
          <w:lang w:eastAsia="ru-RU"/>
        </w:rPr>
        <w:t xml:space="preserve"> Расположите события внешней политики СССР в период «холодной войны»: 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481C" w:rsidRDefault="006206E3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D481C" w:rsidRPr="006278B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6278BF" w:rsidRPr="006278BF">
        <w:rPr>
          <w:rFonts w:ascii="Times New Roman" w:eastAsia="Times New Roman" w:hAnsi="Times New Roman" w:cs="Times New Roman"/>
          <w:lang w:eastAsia="ru-RU"/>
        </w:rPr>
        <w:t xml:space="preserve"> Расположите события внешней политики СССР в период «холодной войны» в хро</w:t>
      </w:r>
      <w:r w:rsidR="006278BF">
        <w:rPr>
          <w:rFonts w:ascii="Times New Roman" w:eastAsia="Times New Roman" w:hAnsi="Times New Roman" w:cs="Times New Roman"/>
          <w:lang w:eastAsia="ru-RU"/>
        </w:rPr>
        <w:t>нологической последовательности:</w:t>
      </w:r>
    </w:p>
    <w:p w:rsidR="006278BF" w:rsidRPr="006278BF" w:rsidRDefault="006278BF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1.Ввод войск ОВД в Чехословакию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2.Карибский (Кубинский) кризис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3.Подписание Заключительного акта Совещания по безопасности и сотрудничеству в Европе (Хельсинки)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4901E6">
        <w:rPr>
          <w:rFonts w:ascii="Times New Roman" w:eastAsia="Times New Roman" w:hAnsi="Times New Roman" w:cs="Times New Roman"/>
          <w:lang w:eastAsia="ru-RU"/>
        </w:rPr>
        <w:t>4.Война в Афганистане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BD481C" w:rsidRPr="006278BF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D481C" w:rsidRPr="006278BF" w:rsidRDefault="00BD481C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1"/>
        <w:gridCol w:w="81"/>
      </w:tblGrid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353F3E">
              <w:rPr>
                <w:rFonts w:ascii="Times New Roman" w:eastAsia="Times New Roman" w:hAnsi="Times New Roman" w:cs="Times New Roman"/>
                <w:lang w:eastAsia="ru-RU"/>
              </w:rPr>
              <w:t xml:space="preserve"> ОК 01, ОК </w:t>
            </w:r>
            <w:r w:rsidR="006278BF" w:rsidRPr="004901E6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353F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78BF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8BF" w:rsidRDefault="006278B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278BF" w:rsidRPr="006278BF" w:rsidRDefault="006278B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Уровень сложности- </w:t>
            </w:r>
            <w:r w:rsidRPr="00BD70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Базовый. </w:t>
            </w:r>
            <w:r w:rsidRPr="00BD7088">
              <w:rPr>
                <w:rFonts w:ascii="Times New Roman" w:eastAsia="Times New Roman" w:hAnsi="Times New Roman" w:cs="Times New Roman"/>
                <w:lang w:eastAsia="ru-RU"/>
              </w:rPr>
              <w:t>Время выполнения 1-2 мин.</w:t>
            </w:r>
          </w:p>
        </w:tc>
        <w:tc>
          <w:tcPr>
            <w:tcW w:w="0" w:type="auto"/>
            <w:vAlign w:val="center"/>
            <w:hideMark/>
          </w:tcPr>
          <w:p w:rsidR="006278BF" w:rsidRPr="006278BF" w:rsidRDefault="006278B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481C" w:rsidRPr="00CF004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p w:rsidR="00101327" w:rsidRPr="006278BF" w:rsidRDefault="006278BF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7</w:t>
      </w:r>
      <w:r w:rsidR="00101327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:rsidR="006278B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8BF" w:rsidRPr="004901E6">
        <w:rPr>
          <w:rFonts w:ascii="Times New Roman" w:eastAsia="Times New Roman" w:hAnsi="Times New Roman" w:cs="Times New Roman"/>
          <w:lang w:eastAsia="ru-RU"/>
        </w:rPr>
        <w:t xml:space="preserve">Установите соответствие между понятиями экономики России 1990-х годов и их определениями. </w:t>
      </w:r>
    </w:p>
    <w:p w:rsidR="00101327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ED0B30" w:rsidRPr="006278B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6278BF" w:rsidRPr="006278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8BF" w:rsidRPr="004901E6">
        <w:rPr>
          <w:rFonts w:ascii="Times New Roman" w:eastAsia="Times New Roman" w:hAnsi="Times New Roman" w:cs="Times New Roman"/>
          <w:lang w:eastAsia="ru-RU"/>
        </w:rPr>
        <w:t>Установите соответствие:</w:t>
      </w:r>
    </w:p>
    <w:tbl>
      <w:tblPr>
        <w:tblStyle w:val="ad"/>
        <w:tblW w:w="0" w:type="auto"/>
        <w:tblLook w:val="04A0"/>
      </w:tblPr>
      <w:tblGrid>
        <w:gridCol w:w="4644"/>
        <w:gridCol w:w="5778"/>
      </w:tblGrid>
      <w:tr w:rsidR="006278BF" w:rsidTr="002C4577">
        <w:tc>
          <w:tcPr>
            <w:tcW w:w="4644" w:type="dxa"/>
          </w:tcPr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Содержание:</w:t>
            </w:r>
          </w:p>
        </w:tc>
        <w:tc>
          <w:tcPr>
            <w:tcW w:w="5778" w:type="dxa"/>
          </w:tcPr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Понятие:</w:t>
            </w:r>
          </w:p>
        </w:tc>
      </w:tr>
      <w:tr w:rsidR="006278BF" w:rsidTr="002C4577">
        <w:tc>
          <w:tcPr>
            <w:tcW w:w="4644" w:type="dxa"/>
          </w:tcPr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Ваучерная</w:t>
            </w:r>
            <w:proofErr w:type="spellEnd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приватизация </w:t>
            </w:r>
          </w:p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Б) Финансовая пирамида </w:t>
            </w:r>
          </w:p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В) Шоковая терапия</w:t>
            </w:r>
          </w:p>
        </w:tc>
        <w:tc>
          <w:tcPr>
            <w:tcW w:w="5778" w:type="dxa"/>
          </w:tcPr>
          <w:p w:rsidR="002C4577" w:rsidRPr="004901E6" w:rsidRDefault="002C4577" w:rsidP="002C45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1.Резкое падение производства и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гиперинфляция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278BF" w:rsidRPr="002C4577" w:rsidRDefault="002C4577" w:rsidP="002C45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2C4577">
              <w:rPr>
                <w:rFonts w:ascii="Times New Roman" w:eastAsia="Times New Roman" w:hAnsi="Times New Roman" w:cs="Times New Roman"/>
                <w:lang w:eastAsia="ru-RU"/>
              </w:rPr>
              <w:t>Массовая передача госсобственности с использованием приватизационных чеков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                           3.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Система мошенничества с выплатами старым вкладчикам за счет новых.|</w:t>
            </w:r>
          </w:p>
        </w:tc>
      </w:tr>
    </w:tbl>
    <w:p w:rsidR="00101327" w:rsidRPr="006278B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4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5"/>
        <w:gridCol w:w="7390"/>
      </w:tblGrid>
      <w:tr w:rsidR="00101327" w:rsidRPr="006278BF" w:rsidTr="00ED0B30">
        <w:trPr>
          <w:tblHeader/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01327" w:rsidRPr="006278B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78B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ED0B30"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 w:rsidR="00353F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CF004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D0B30"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– Повышенный. Время выполнения 3-4 мин.</w:t>
            </w: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CF004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CF004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327" w:rsidRPr="00CF004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C4577" w:rsidRDefault="002C4577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highlight w:val="yellow"/>
          <w:u w:val="single"/>
          <w:lang w:eastAsia="ru-RU"/>
        </w:rPr>
      </w:pPr>
    </w:p>
    <w:p w:rsidR="00101327" w:rsidRPr="0016672F" w:rsidRDefault="0016672F" w:rsidP="00166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1667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8</w:t>
      </w:r>
      <w:r w:rsidR="00101327" w:rsidRPr="001667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Pr="0016672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Закрытое задание на установление последовательности </w:t>
      </w:r>
    </w:p>
    <w:p w:rsidR="0016672F" w:rsidRPr="0016672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proofErr w:type="gramStart"/>
      <w:r w:rsidRPr="001667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672F" w:rsidRPr="0016672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proofErr w:type="gramEnd"/>
      <w:r w:rsidR="0016672F" w:rsidRPr="0016672F">
        <w:rPr>
          <w:rFonts w:ascii="Times New Roman" w:eastAsia="Times New Roman" w:hAnsi="Times New Roman" w:cs="Times New Roman"/>
          <w:lang w:eastAsia="ru-RU"/>
        </w:rPr>
        <w:t xml:space="preserve"> Расположите события внутренней жизни СССР (1945-1953 гг.) хронологически.</w:t>
      </w:r>
    </w:p>
    <w:p w:rsidR="0016672F" w:rsidRPr="0016672F" w:rsidRDefault="0016672F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6672F">
        <w:rPr>
          <w:rFonts w:ascii="Times New Roman" w:eastAsia="Times New Roman" w:hAnsi="Times New Roman" w:cs="Times New Roman"/>
          <w:lang w:eastAsia="ru-RU"/>
        </w:rPr>
        <w:t xml:space="preserve"> Расположите события в хронологическом порядке:</w:t>
      </w:r>
    </w:p>
    <w:p w:rsidR="0016672F" w:rsidRPr="0016672F" w:rsidRDefault="0016672F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lang w:eastAsia="ru-RU"/>
        </w:rPr>
        <w:lastRenderedPageBreak/>
        <w:t>1.Денежная реформа                                                                                                                                                     2.Начало кампании по борьбе с космополитизмом.                                                                                                 3.Принятие четвертого пятилетнего плана.                                                                                        4.«Ленинградское дело».                                                                                                                                             5.«Дело врачей»</w:t>
      </w:r>
    </w:p>
    <w:p w:rsidR="00101327" w:rsidRPr="0016672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6672F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8"/>
        <w:gridCol w:w="79"/>
      </w:tblGrid>
      <w:tr w:rsidR="00101327" w:rsidRPr="0016672F" w:rsidTr="003D33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327" w:rsidRPr="0016672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3D33E5">
              <w:rPr>
                <w:rFonts w:ascii="Times New Roman" w:eastAsia="Times New Roman" w:hAnsi="Times New Roman" w:cs="Times New Roman"/>
                <w:lang w:eastAsia="ru-RU"/>
              </w:rPr>
              <w:t xml:space="preserve"> ОК 01, ОК 04</w:t>
            </w:r>
          </w:p>
        </w:tc>
        <w:tc>
          <w:tcPr>
            <w:tcW w:w="821" w:type="dxa"/>
            <w:vAlign w:val="center"/>
            <w:hideMark/>
          </w:tcPr>
          <w:p w:rsidR="00101327" w:rsidRPr="0016672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6263" w:rsidTr="003D33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327" w:rsidRPr="0016672F" w:rsidRDefault="0010132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D0B30" w:rsidRPr="0016672F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="0016672F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  <w:r w:rsidR="00ED0B30" w:rsidRPr="001667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D33E5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1-2</w:t>
            </w:r>
            <w:r w:rsidR="003D33E5" w:rsidRPr="0016672F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</w:p>
        </w:tc>
        <w:tc>
          <w:tcPr>
            <w:tcW w:w="821" w:type="dxa"/>
            <w:vAlign w:val="center"/>
            <w:hideMark/>
          </w:tcPr>
          <w:p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3DCA" w:rsidRPr="00626263" w:rsidTr="003D33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D33E5" w:rsidRPr="006278BF" w:rsidRDefault="003D33E5" w:rsidP="003D33E5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9</w:t>
            </w: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. </w:t>
            </w:r>
            <w:r w:rsidRPr="003D3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Открытое задание с развернутым ответом</w:t>
            </w:r>
          </w:p>
          <w:p w:rsidR="003D33E5" w:rsidRDefault="003D33E5" w:rsidP="003D33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28B6" w:rsidRPr="000328B6">
              <w:rPr>
                <w:rFonts w:ascii="Times New Roman" w:eastAsia="Times New Roman" w:hAnsi="Times New Roman" w:cs="Times New Roman"/>
                <w:lang w:eastAsia="ru-RU"/>
              </w:rPr>
              <w:t>Охарактеризуйте противоречивость аграрной политики Н.С.Хрущева.</w:t>
            </w:r>
          </w:p>
          <w:p w:rsidR="003D33E5" w:rsidRPr="006278BF" w:rsidRDefault="003D33E5" w:rsidP="000328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</w:t>
            </w:r>
            <w:proofErr w:type="gramStart"/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0328B6" w:rsidRPr="004901E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="000328B6" w:rsidRPr="004901E6">
              <w:rPr>
                <w:rFonts w:ascii="Times New Roman" w:eastAsia="Times New Roman" w:hAnsi="Times New Roman" w:cs="Times New Roman"/>
                <w:lang w:eastAsia="ru-RU"/>
              </w:rPr>
              <w:t>характеризуйте противоречивость аграрной политики Н.С.Хрущева. Назовите одну положительную инициативу и одну неудачу.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81"/>
            </w:tblGrid>
            <w:tr w:rsidR="003D33E5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D33E5" w:rsidRPr="006278BF" w:rsidRDefault="003D33E5" w:rsidP="003D33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146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75"/>
              <w:gridCol w:w="7390"/>
            </w:tblGrid>
            <w:tr w:rsidR="003D33E5" w:rsidRPr="006278BF" w:rsidTr="00DD0DCB">
              <w:trPr>
                <w:tblHeader/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CF004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 w:rsidR="000328B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– Высокий. Время выполнения 5-6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96B9F" w:rsidRPr="006278BF" w:rsidRDefault="00C96B9F" w:rsidP="00C96B9F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10</w:t>
            </w: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. </w:t>
            </w:r>
            <w:r w:rsidRPr="003D3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Открытое задание с развернутым ответом</w:t>
            </w:r>
          </w:p>
          <w:p w:rsidR="00C96B9F" w:rsidRPr="00DD0DCB" w:rsidRDefault="00C96B9F" w:rsidP="00C9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DD0DCB">
              <w:rPr>
                <w:rFonts w:ascii="Times New Roman" w:eastAsia="Times New Roman" w:hAnsi="Times New Roman" w:cs="Times New Roman"/>
                <w:lang w:eastAsia="ru-RU"/>
              </w:rPr>
              <w:t xml:space="preserve"> Охарактеризуйте основные направления внутренней политики России в период с начала XXI века по настоящее время (до 2026 г.).</w:t>
            </w:r>
          </w:p>
          <w:p w:rsidR="00C96B9F" w:rsidRPr="006278BF" w:rsidRDefault="00C96B9F" w:rsidP="00C9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задания:</w:t>
            </w:r>
            <w:r w:rsidRPr="00DD0DCB">
              <w:rPr>
                <w:rFonts w:ascii="Times New Roman" w:eastAsia="Times New Roman" w:hAnsi="Times New Roman" w:cs="Times New Roman"/>
                <w:lang w:eastAsia="ru-RU"/>
              </w:rPr>
              <w:t xml:space="preserve"> Назовите не менее двух ключевых задач государства (например, укрепление вертикали власти, реализация национальных проектов) и роль исторической памяти в укреплении суверенитета страны.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81"/>
            </w:tblGrid>
            <w:tr w:rsidR="00C96B9F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96B9F" w:rsidRPr="006278BF" w:rsidRDefault="00C96B9F" w:rsidP="00C9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146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75"/>
              <w:gridCol w:w="7390"/>
            </w:tblGrid>
            <w:tr w:rsidR="00C96B9F" w:rsidRPr="006278BF" w:rsidTr="00DD0DCB">
              <w:trPr>
                <w:tblHeader/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</w:t>
                  </w:r>
                  <w:r w:rsidR="00353F3E">
                    <w:rPr>
                      <w:rFonts w:ascii="Times New Roman" w:eastAsia="Times New Roman" w:hAnsi="Times New Roman" w:cs="Times New Roman"/>
                      <w:lang w:eastAsia="ru-RU"/>
                    </w:rPr>
                    <w:t>, ОК09.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CF004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– Высокий. Время выполнения 5-7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D0DCB" w:rsidRDefault="00DD0DCB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DD0DCB" w:rsidRDefault="00DD0DCB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DD0DCB" w:rsidRDefault="00DD0DCB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3857C7" w:rsidRPr="00395AAC" w:rsidRDefault="003857C7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lastRenderedPageBreak/>
              <w:t>СИСТЕМА ОЦЕНИВАНИЯ ТЕСТОВЫХ ЗАДАНИЙ</w:t>
            </w:r>
          </w:p>
          <w:p w:rsidR="003857C7" w:rsidRPr="00837536" w:rsidRDefault="003857C7" w:rsidP="0038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результатов выполнения заданий промежуточной аттестации осуществляется на основе следующей системы:</w:t>
            </w:r>
          </w:p>
          <w:p w:rsidR="003857C7" w:rsidRPr="00837536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заданий базового уровня сложности: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Полностью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балл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 балла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Неверное выполнение или отсутствие ответа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баллов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7C7" w:rsidRPr="00837536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заданий повышенного уровня сложности: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Полностью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балла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балл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Неверное выполнение или отсутствие ответа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баллов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7C7" w:rsidRPr="00837536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заданий высокого уровня сложности: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Задания с развернутым ответом оцениваются по критериям, представленным выше.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балл за одно такое задание составляет от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до 4 баллов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Default="003857C7" w:rsidP="0038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Максимальное количество первичных баллов за выполнение всех заданий одного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варианта составляет от 20 до 24 баллов.</w:t>
            </w:r>
          </w:p>
          <w:p w:rsidR="003857C7" w:rsidRPr="00395AAC" w:rsidRDefault="003857C7" w:rsidP="003857C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Система перевода первичных баллов в оценку по 5-балльной шкале</w:t>
            </w:r>
          </w:p>
          <w:p w:rsidR="003857C7" w:rsidRPr="004901E6" w:rsidRDefault="003857C7" w:rsidP="0038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Оценка за промежуточную аттестацию выставляется по традиционной шкале на основе суммы первичных баллов за выполнение всех заданий одного варианта.</w:t>
            </w:r>
          </w:p>
          <w:p w:rsidR="003857C7" w:rsidRPr="004901E6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«5» (отлично): от 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86% до 100%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20 до 24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баллов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 максимуме ~24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3857C7" w:rsidRPr="004901E6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«4» (хорошо): от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до 85%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16 до 1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баллов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 максимуме ~24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3857C7" w:rsidRPr="004901E6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«3» (удовлетворительно): от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50% до 65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12 до 15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баллов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, при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аксимуме ~24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3857C7" w:rsidRPr="00395AAC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«2» (неудовлетворительно): менее 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менее ~12 баллов)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Pr="00395AAC" w:rsidRDefault="003857C7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lastRenderedPageBreak/>
              <w:t>КЛЮЧ К ОТВЕТАМ И КРИТЕРИИ ОЦЕНИВАНИЯ</w:t>
            </w:r>
          </w:p>
          <w:tbl>
            <w:tblPr>
              <w:tblStyle w:val="ad"/>
              <w:tblW w:w="11407" w:type="dxa"/>
              <w:tblLook w:val="04A0"/>
            </w:tblPr>
            <w:tblGrid>
              <w:gridCol w:w="1271"/>
              <w:gridCol w:w="9002"/>
              <w:gridCol w:w="1134"/>
            </w:tblGrid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837536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 задания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837536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Ключ ответа / Критерии оценивания</w:t>
                  </w:r>
                </w:p>
              </w:tc>
            </w:tr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</w:t>
                  </w:r>
                </w:p>
              </w:tc>
            </w:tr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995345">
                    <w:rPr>
                      <w:rFonts w:ascii="Times New Roman" w:eastAsia="Calibri" w:hAnsi="Times New Roman" w:cs="Times New Roman"/>
                      <w:b/>
                    </w:rPr>
                    <w:t>1В, 2Г, 3Б.</w:t>
                  </w:r>
                </w:p>
              </w:tc>
            </w:tr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В</w:t>
                  </w:r>
                  <w:r w:rsidR="00B11DC5">
                    <w:rPr>
                      <w:rFonts w:ascii="Times New Roman" w:eastAsia="Calibri" w:hAnsi="Times New Roman" w:cs="Times New Roman"/>
                      <w:b/>
                    </w:rPr>
                    <w:t xml:space="preserve">, </w:t>
                  </w: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Б</w:t>
                  </w:r>
                  <w:r w:rsidR="00B11DC5">
                    <w:rPr>
                      <w:rFonts w:ascii="Times New Roman" w:eastAsia="Calibri" w:hAnsi="Times New Roman" w:cs="Times New Roman"/>
                      <w:b/>
                    </w:rPr>
                    <w:t xml:space="preserve">, </w:t>
                  </w: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Г</w:t>
                  </w:r>
                  <w:r w:rsidR="00B11DC5">
                    <w:rPr>
                      <w:rFonts w:ascii="Times New Roman" w:eastAsia="Calibri" w:hAnsi="Times New Roman" w:cs="Times New Roman"/>
                      <w:b/>
                    </w:rPr>
                    <w:t xml:space="preserve">, </w:t>
                  </w: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А</w:t>
                  </w:r>
                </w:p>
              </w:tc>
            </w:tr>
            <w:tr w:rsidR="003A0004" w:rsidTr="00DD0DCB"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9002" w:type="dxa"/>
                  <w:vAlign w:val="center"/>
                </w:tcPr>
                <w:tbl>
                  <w:tblPr>
                    <w:tblStyle w:val="ad"/>
                    <w:tblW w:w="0" w:type="auto"/>
                    <w:tblInd w:w="279" w:type="dxa"/>
                    <w:tblLook w:val="04A0"/>
                  </w:tblPr>
                  <w:tblGrid>
                    <w:gridCol w:w="6998"/>
                    <w:gridCol w:w="1130"/>
                  </w:tblGrid>
                  <w:tr w:rsidR="00C017AC" w:rsidRPr="00362F71" w:rsidTr="00C017AC">
                    <w:tc>
                      <w:tcPr>
                        <w:tcW w:w="6998" w:type="dxa"/>
                        <w:vAlign w:val="center"/>
                      </w:tcPr>
                      <w:p w:rsidR="00C017AC" w:rsidRPr="00362F71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Критерии оценивания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362F71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Баллы</w:t>
                        </w:r>
                      </w:p>
                    </w:tc>
                  </w:tr>
                  <w:tr w:rsidR="00C017AC" w:rsidRPr="00F70B48" w:rsidTr="00C017AC">
                    <w:trPr>
                      <w:trHeight w:val="94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C017AC" w:rsidP="00B11DC5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8A7A1B">
                          <w:rPr>
                            <w:rFonts w:ascii="Times New Roman" w:hAnsi="Times New Roman" w:cs="Times New Roman"/>
                          </w:rPr>
                          <w:t>Это событие стало началом коренного перелома в ходе Великой Отечественной и всей Второй мировой войны, ознаменовав решительный поворот военных событий в пользу СССР.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8A7A1B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017AC" w:rsidRPr="00F70B48" w:rsidTr="00C017AC">
                    <w:trPr>
                      <w:trHeight w:val="173"/>
                    </w:trPr>
                    <w:tc>
                      <w:tcPr>
                        <w:tcW w:w="6998" w:type="dxa"/>
                        <w:vAlign w:val="center"/>
                      </w:tcPr>
                      <w:p w:rsidR="00C017AC" w:rsidRPr="00B11DC5" w:rsidRDefault="00C017AC" w:rsidP="00B11DC5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8A7A1B">
                          <w:rPr>
                            <w:rFonts w:ascii="Times New Roman" w:hAnsi="Times New Roman" w:cs="Times New Roman"/>
                          </w:rPr>
                          <w:t>Укрепила дух советского народа и вдохновила на борьбу с агрессором народы оккупированных стран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8A7A1B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C017AC" w:rsidRPr="00F70B48" w:rsidTr="00C017AC">
                    <w:tc>
                      <w:tcPr>
                        <w:tcW w:w="6998" w:type="dxa"/>
                        <w:vAlign w:val="center"/>
                      </w:tcPr>
                      <w:p w:rsidR="00C017AC" w:rsidRPr="00B11DC5" w:rsidRDefault="00C017AC" w:rsidP="00B11DC5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8A7A1B">
                          <w:rPr>
                            <w:rFonts w:ascii="Times New Roman" w:hAnsi="Times New Roman" w:cs="Times New Roman"/>
                          </w:rPr>
                          <w:t>Способствовала сплочению антигитлеровской коалиции и вынудил Германию перейти к затяжной войне, к которой она не была готова экономически и стратегически.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8A7A1B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C017AC" w:rsidRPr="00F70B48" w:rsidTr="00C017AC">
                    <w:tc>
                      <w:tcPr>
                        <w:tcW w:w="6998" w:type="dxa"/>
                        <w:vAlign w:val="center"/>
                      </w:tcPr>
                      <w:p w:rsidR="00C017AC" w:rsidRPr="00F70B48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F70B48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3A0004" w:rsidRPr="00362F71" w:rsidRDefault="003A0004" w:rsidP="00C017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A0004" w:rsidRPr="00362F71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3A0004" w:rsidTr="00DD0DCB"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9002" w:type="dxa"/>
                  <w:vAlign w:val="center"/>
                </w:tcPr>
                <w:p w:rsidR="00DD0DCB" w:rsidRDefault="00DD0DCB" w:rsidP="00DD0DC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              Ответ </w:t>
                  </w:r>
                  <w:r w:rsidRPr="00DD0DCB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[2]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3A0004" w:rsidRPr="008A7A1B" w:rsidRDefault="00C017AC" w:rsidP="00AA7054">
                  <w:pPr>
                    <w:rPr>
                      <w:rFonts w:ascii="Times New Roman" w:hAnsi="Times New Roman" w:cs="Times New Roman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837536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Обоснование: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Обоснование должно указывать на то, что в условиях войны советское государство пошло на диалог с церковью для сплочения патриотических сил</w:t>
                  </w:r>
                  <w:proofErr w:type="gramStart"/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DD0DCB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  <w:proofErr w:type="gramEnd"/>
                  <w:r w:rsidR="00DD0DC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Были разрешены выборы Патриарха, церковь получила возможность собирать средства для армии </w:t>
                  </w:r>
                  <w:r w:rsidR="00AA7054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что способствовало укреплению морального духа населения.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3A0004" w:rsidTr="00DD0DCB"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9002" w:type="dxa"/>
                  <w:vAlign w:val="center"/>
                </w:tcPr>
                <w:p w:rsidR="003A0004" w:rsidRPr="008A7A1B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2-4-1-3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3A0004" w:rsidTr="00DD0DCB">
              <w:trPr>
                <w:trHeight w:val="186"/>
              </w:trPr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9002" w:type="dxa"/>
                  <w:vAlign w:val="center"/>
                </w:tcPr>
                <w:p w:rsidR="003A0004" w:rsidRPr="00B11DC5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11DC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А-2 Б-3 В-1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3A0004" w:rsidTr="00DD0DCB">
              <w:trPr>
                <w:trHeight w:val="395"/>
              </w:trPr>
              <w:tc>
                <w:tcPr>
                  <w:tcW w:w="1271" w:type="dxa"/>
                  <w:vAlign w:val="center"/>
                </w:tcPr>
                <w:p w:rsidR="003A0004" w:rsidRPr="00837536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9002" w:type="dxa"/>
                  <w:vAlign w:val="center"/>
                </w:tcPr>
                <w:p w:rsidR="003A0004" w:rsidRPr="008A7A1B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3-2-1-4-5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  <w:tr w:rsidR="003A0004" w:rsidTr="00DD0DCB">
              <w:trPr>
                <w:gridAfter w:val="1"/>
                <w:wAfter w:w="1134" w:type="dxa"/>
                <w:trHeight w:val="326"/>
              </w:trPr>
              <w:tc>
                <w:tcPr>
                  <w:tcW w:w="1271" w:type="dxa"/>
                  <w:vAlign w:val="center"/>
                </w:tcPr>
                <w:p w:rsidR="003A0004" w:rsidRPr="00837536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9002" w:type="dxa"/>
                  <w:vAlign w:val="center"/>
                </w:tcPr>
                <w:tbl>
                  <w:tblPr>
                    <w:tblStyle w:val="ad"/>
                    <w:tblW w:w="0" w:type="auto"/>
                    <w:tblInd w:w="279" w:type="dxa"/>
                    <w:tblLook w:val="04A0"/>
                  </w:tblPr>
                  <w:tblGrid>
                    <w:gridCol w:w="6998"/>
                    <w:gridCol w:w="1130"/>
                  </w:tblGrid>
                  <w:tr w:rsidR="00B11DC5" w:rsidRPr="00362F71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Критерии оценивания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Баллы</w:t>
                        </w:r>
                      </w:p>
                    </w:tc>
                  </w:tr>
                  <w:tr w:rsidR="00B11DC5" w:rsidRPr="008A7A1B" w:rsidTr="00DD0DCB">
                    <w:trPr>
                      <w:trHeight w:val="94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DD0DCB">
                        <w:pPr>
                          <w:pStyle w:val="paragraph-styledstyledparagraph-sc-a650b026-0"/>
                        </w:pPr>
                        <w:r>
                          <w:rPr>
                            <w:b/>
                            <w:bCs/>
                          </w:rPr>
                          <w:t>Положительная инициатива:</w:t>
                        </w:r>
                        <w:r>
                          <w:t xml:space="preserve"> одной из самых успешных мер стало освоение целинных и залежных земель, начатое в 1954 году. В первые годы это позволило резко увеличить производство зерна: только за первые три года целина дала в три раза больше хлеба, чем до 1953 года, что временно улучшило продовольственное снабжение городов</w:t>
                        </w:r>
                        <w:r w:rsidR="00DD0DCB">
                          <w:t>.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B11DC5" w:rsidRPr="008A7A1B" w:rsidTr="00DD0DCB">
                    <w:trPr>
                      <w:trHeight w:val="173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DD0DCB">
                        <w:pPr>
                          <w:pStyle w:val="paragraph-styledstyledparagraph-sc-a650b026-0"/>
                        </w:pPr>
                        <w:r>
                          <w:rPr>
                            <w:b/>
                            <w:bCs/>
                          </w:rPr>
                          <w:t>Неудача:</w:t>
                        </w:r>
                        <w:r>
                          <w:t xml:space="preserve"> серьезной ошибкой стало массовое сокращение приусадебных хозяйств колхозников и запрет на содержание скота в личной собственности. Эти меры подорвали экономическую базу крестьянских семей, снизили мотивацию к труду и привели к ухудшению снабжения населения продуктами питания, усугубив продовольственный кризис.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B11DC5" w:rsidRPr="00F70B48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A0004" w:rsidTr="00DD0DCB">
              <w:trPr>
                <w:gridAfter w:val="1"/>
                <w:wAfter w:w="1134" w:type="dxa"/>
                <w:trHeight w:val="278"/>
              </w:trPr>
              <w:tc>
                <w:tcPr>
                  <w:tcW w:w="1271" w:type="dxa"/>
                  <w:vAlign w:val="center"/>
                </w:tcPr>
                <w:p w:rsidR="003A0004" w:rsidRPr="00837536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9002" w:type="dxa"/>
                  <w:vAlign w:val="center"/>
                </w:tcPr>
                <w:tbl>
                  <w:tblPr>
                    <w:tblStyle w:val="ad"/>
                    <w:tblW w:w="0" w:type="auto"/>
                    <w:tblInd w:w="279" w:type="dxa"/>
                    <w:tblLook w:val="04A0"/>
                  </w:tblPr>
                  <w:tblGrid>
                    <w:gridCol w:w="6998"/>
                    <w:gridCol w:w="1130"/>
                  </w:tblGrid>
                  <w:tr w:rsidR="00B11DC5" w:rsidRPr="00362F71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Критерии оценивания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Баллы</w:t>
                        </w:r>
                      </w:p>
                    </w:tc>
                  </w:tr>
                  <w:tr w:rsidR="00B11DC5" w:rsidRPr="008A7A1B" w:rsidTr="00DD0DCB">
                    <w:trPr>
                      <w:trHeight w:val="94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AA7054">
                        <w:pPr>
                          <w:pStyle w:val="paragraph-styledstyledparagraph-sc-a650b026-0"/>
                        </w:pPr>
                        <w:r>
                          <w:t>1.Дана общая характеристика периода как времени укрепления государственности</w:t>
                        </w:r>
                        <w:r w:rsidR="00AA7054">
                          <w:t xml:space="preserve"> </w:t>
                        </w:r>
                        <w:r>
                          <w:t xml:space="preserve"> после кризиса 90-х годов 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B11DC5" w:rsidRPr="008A7A1B" w:rsidTr="00DD0DCB">
                    <w:trPr>
                      <w:trHeight w:val="173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Default="00B11DC5" w:rsidP="00DD0DCB">
                        <w:pPr>
                          <w:pStyle w:val="paragraph-styledstyledparagraph-sc-a650b026-0"/>
                        </w:pPr>
                        <w:r>
                          <w:t xml:space="preserve">2. Названа одна ключевая задача (например, укрепление вертикали власти, создание федеральных округов) 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B11DC5" w:rsidRPr="008A7A1B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AA7054">
                        <w:pPr>
                          <w:pStyle w:val="paragraph-styledstyledparagraph-sc-a650b026-0"/>
                        </w:pPr>
                        <w:r>
                          <w:t>3. Названа вторая ключевая задача (например, экономический рост на основе высоких цен на энергоносители, начало реал</w:t>
                        </w:r>
                        <w:r w:rsidR="00AA7054">
                          <w:t>изации национальных проектов</w:t>
                        </w:r>
                        <w:r>
                          <w:t>).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B11DC5" w:rsidRPr="00F70B48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Pr="0016672F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CA3DCA" w:rsidRDefault="00CA3DC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Default="002102DA">
      <w:pPr>
        <w:rPr>
          <w:rFonts w:ascii="Times New Roman" w:hAnsi="Times New Roman" w:cs="Times New Roman"/>
        </w:rPr>
      </w:pPr>
    </w:p>
    <w:sectPr w:rsidR="002102DA" w:rsidSect="00176F41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E20" w:rsidRDefault="00B61E20" w:rsidP="0096348E">
      <w:pPr>
        <w:spacing w:after="0" w:line="240" w:lineRule="auto"/>
      </w:pPr>
      <w:r>
        <w:separator/>
      </w:r>
    </w:p>
  </w:endnote>
  <w:endnote w:type="continuationSeparator" w:id="0">
    <w:p w:rsidR="00B61E20" w:rsidRDefault="00B61E20" w:rsidP="0096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E20" w:rsidRDefault="00B61E20" w:rsidP="0096348E">
      <w:pPr>
        <w:spacing w:after="0" w:line="240" w:lineRule="auto"/>
      </w:pPr>
      <w:r>
        <w:separator/>
      </w:r>
    </w:p>
  </w:footnote>
  <w:footnote w:type="continuationSeparator" w:id="0">
    <w:p w:rsidR="00B61E20" w:rsidRDefault="00B61E20" w:rsidP="0096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242"/>
    <w:multiLevelType w:val="hybridMultilevel"/>
    <w:tmpl w:val="B2444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25AC0"/>
    <w:multiLevelType w:val="multilevel"/>
    <w:tmpl w:val="69CA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23033"/>
    <w:multiLevelType w:val="multilevel"/>
    <w:tmpl w:val="BE70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B4EC6"/>
    <w:multiLevelType w:val="hybridMultilevel"/>
    <w:tmpl w:val="B2444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77413"/>
    <w:multiLevelType w:val="multilevel"/>
    <w:tmpl w:val="8B34E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FC45CA"/>
    <w:multiLevelType w:val="multilevel"/>
    <w:tmpl w:val="3940D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B6E17"/>
    <w:multiLevelType w:val="multilevel"/>
    <w:tmpl w:val="FFCA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80429"/>
    <w:multiLevelType w:val="multilevel"/>
    <w:tmpl w:val="8512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426F4D"/>
    <w:multiLevelType w:val="multilevel"/>
    <w:tmpl w:val="5A2E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407F9"/>
    <w:multiLevelType w:val="multilevel"/>
    <w:tmpl w:val="097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4106A"/>
    <w:multiLevelType w:val="multilevel"/>
    <w:tmpl w:val="CEBC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0B0C7D"/>
    <w:multiLevelType w:val="multilevel"/>
    <w:tmpl w:val="B854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3273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0945251"/>
    <w:multiLevelType w:val="multilevel"/>
    <w:tmpl w:val="85F0C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B84E33"/>
    <w:multiLevelType w:val="multilevel"/>
    <w:tmpl w:val="7AE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C95658"/>
    <w:multiLevelType w:val="multilevel"/>
    <w:tmpl w:val="63E6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32AED"/>
    <w:multiLevelType w:val="multilevel"/>
    <w:tmpl w:val="235C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7B3D7C"/>
    <w:multiLevelType w:val="multilevel"/>
    <w:tmpl w:val="FFCA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5ECD"/>
    <w:multiLevelType w:val="hybridMultilevel"/>
    <w:tmpl w:val="695E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8C22ED"/>
    <w:multiLevelType w:val="multilevel"/>
    <w:tmpl w:val="3FD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573DDB"/>
    <w:multiLevelType w:val="multilevel"/>
    <w:tmpl w:val="687C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0F4809"/>
    <w:multiLevelType w:val="multilevel"/>
    <w:tmpl w:val="67B2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57009C"/>
    <w:multiLevelType w:val="multilevel"/>
    <w:tmpl w:val="2418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8E7F2D"/>
    <w:multiLevelType w:val="hybridMultilevel"/>
    <w:tmpl w:val="5A480704"/>
    <w:lvl w:ilvl="0" w:tplc="9CB2CC4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DA8B6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E4D6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6C31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A8F470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2CF33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8CA0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8472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A498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B15AD9"/>
    <w:multiLevelType w:val="hybridMultilevel"/>
    <w:tmpl w:val="4A6464A0"/>
    <w:lvl w:ilvl="0" w:tplc="931885A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91156"/>
    <w:multiLevelType w:val="multilevel"/>
    <w:tmpl w:val="65BE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E70464"/>
    <w:multiLevelType w:val="hybridMultilevel"/>
    <w:tmpl w:val="55143D78"/>
    <w:lvl w:ilvl="0" w:tplc="B346005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80750"/>
    <w:multiLevelType w:val="multilevel"/>
    <w:tmpl w:val="550E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2858D3"/>
    <w:multiLevelType w:val="multilevel"/>
    <w:tmpl w:val="E144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964DC8"/>
    <w:multiLevelType w:val="multilevel"/>
    <w:tmpl w:val="5830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633D6C"/>
    <w:multiLevelType w:val="multilevel"/>
    <w:tmpl w:val="4B64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4B7535"/>
    <w:multiLevelType w:val="hybridMultilevel"/>
    <w:tmpl w:val="030C46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7E119F"/>
    <w:multiLevelType w:val="hybridMultilevel"/>
    <w:tmpl w:val="74507E92"/>
    <w:lvl w:ilvl="0" w:tplc="38CC33D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C8E6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346E4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6AAE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6BBB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0E77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1837A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4BE1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30E59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E531780"/>
    <w:multiLevelType w:val="multilevel"/>
    <w:tmpl w:val="57DE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3"/>
  </w:num>
  <w:num w:numId="3">
    <w:abstractNumId w:val="24"/>
  </w:num>
  <w:num w:numId="4">
    <w:abstractNumId w:val="14"/>
  </w:num>
  <w:num w:numId="5">
    <w:abstractNumId w:val="34"/>
  </w:num>
  <w:num w:numId="6">
    <w:abstractNumId w:val="29"/>
  </w:num>
  <w:num w:numId="7">
    <w:abstractNumId w:val="20"/>
  </w:num>
  <w:num w:numId="8">
    <w:abstractNumId w:val="23"/>
  </w:num>
  <w:num w:numId="9">
    <w:abstractNumId w:val="35"/>
  </w:num>
  <w:num w:numId="10">
    <w:abstractNumId w:val="28"/>
  </w:num>
  <w:num w:numId="11">
    <w:abstractNumId w:val="4"/>
  </w:num>
  <w:num w:numId="12">
    <w:abstractNumId w:val="11"/>
  </w:num>
  <w:num w:numId="13">
    <w:abstractNumId w:val="5"/>
  </w:num>
  <w:num w:numId="14">
    <w:abstractNumId w:val="17"/>
  </w:num>
  <w:num w:numId="15">
    <w:abstractNumId w:val="26"/>
  </w:num>
  <w:num w:numId="16">
    <w:abstractNumId w:val="2"/>
  </w:num>
  <w:num w:numId="17">
    <w:abstractNumId w:val="27"/>
  </w:num>
  <w:num w:numId="18">
    <w:abstractNumId w:val="30"/>
  </w:num>
  <w:num w:numId="19">
    <w:abstractNumId w:val="8"/>
  </w:num>
  <w:num w:numId="20">
    <w:abstractNumId w:val="31"/>
  </w:num>
  <w:num w:numId="21">
    <w:abstractNumId w:val="21"/>
  </w:num>
  <w:num w:numId="22">
    <w:abstractNumId w:val="7"/>
  </w:num>
  <w:num w:numId="23">
    <w:abstractNumId w:val="16"/>
  </w:num>
  <w:num w:numId="24">
    <w:abstractNumId w:val="13"/>
  </w:num>
  <w:num w:numId="25">
    <w:abstractNumId w:val="1"/>
  </w:num>
  <w:num w:numId="26">
    <w:abstractNumId w:val="25"/>
  </w:num>
  <w:num w:numId="27">
    <w:abstractNumId w:val="3"/>
  </w:num>
  <w:num w:numId="28">
    <w:abstractNumId w:val="0"/>
  </w:num>
  <w:num w:numId="29">
    <w:abstractNumId w:val="15"/>
  </w:num>
  <w:num w:numId="30">
    <w:abstractNumId w:val="18"/>
  </w:num>
  <w:num w:numId="31">
    <w:abstractNumId w:val="6"/>
  </w:num>
  <w:num w:numId="32">
    <w:abstractNumId w:val="9"/>
  </w:num>
  <w:num w:numId="33">
    <w:abstractNumId w:val="22"/>
  </w:num>
  <w:num w:numId="34">
    <w:abstractNumId w:val="19"/>
  </w:num>
  <w:num w:numId="35">
    <w:abstractNumId w:val="10"/>
  </w:num>
  <w:num w:numId="36">
    <w:abstractNumId w:val="3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7CC"/>
    <w:rsid w:val="000031FB"/>
    <w:rsid w:val="00020393"/>
    <w:rsid w:val="000328B6"/>
    <w:rsid w:val="00035234"/>
    <w:rsid w:val="0003750D"/>
    <w:rsid w:val="000509E9"/>
    <w:rsid w:val="00054197"/>
    <w:rsid w:val="00056CD4"/>
    <w:rsid w:val="0006799B"/>
    <w:rsid w:val="000737D1"/>
    <w:rsid w:val="00077FE9"/>
    <w:rsid w:val="000823C3"/>
    <w:rsid w:val="00095D05"/>
    <w:rsid w:val="000D03C9"/>
    <w:rsid w:val="000D6B97"/>
    <w:rsid w:val="000F139C"/>
    <w:rsid w:val="000F287B"/>
    <w:rsid w:val="000F6DB2"/>
    <w:rsid w:val="00101327"/>
    <w:rsid w:val="00106072"/>
    <w:rsid w:val="00130137"/>
    <w:rsid w:val="00140F5C"/>
    <w:rsid w:val="00153FA1"/>
    <w:rsid w:val="0016672F"/>
    <w:rsid w:val="00176F41"/>
    <w:rsid w:val="001B37DA"/>
    <w:rsid w:val="001C0569"/>
    <w:rsid w:val="001C3BAD"/>
    <w:rsid w:val="001C7560"/>
    <w:rsid w:val="001E0191"/>
    <w:rsid w:val="001E6FE4"/>
    <w:rsid w:val="001F3C39"/>
    <w:rsid w:val="00205E1D"/>
    <w:rsid w:val="002102DA"/>
    <w:rsid w:val="002114B5"/>
    <w:rsid w:val="002278F4"/>
    <w:rsid w:val="00230F51"/>
    <w:rsid w:val="00232D29"/>
    <w:rsid w:val="00244491"/>
    <w:rsid w:val="0026473B"/>
    <w:rsid w:val="002824B9"/>
    <w:rsid w:val="00283FED"/>
    <w:rsid w:val="00284CFA"/>
    <w:rsid w:val="00291BD4"/>
    <w:rsid w:val="00295C34"/>
    <w:rsid w:val="0029698F"/>
    <w:rsid w:val="00297E8F"/>
    <w:rsid w:val="002A0B33"/>
    <w:rsid w:val="002A1DC4"/>
    <w:rsid w:val="002B03DD"/>
    <w:rsid w:val="002C4577"/>
    <w:rsid w:val="002D2B22"/>
    <w:rsid w:val="002E3C08"/>
    <w:rsid w:val="002E5111"/>
    <w:rsid w:val="002F130B"/>
    <w:rsid w:val="002F36BF"/>
    <w:rsid w:val="002F3E41"/>
    <w:rsid w:val="003136AF"/>
    <w:rsid w:val="00313E58"/>
    <w:rsid w:val="00325F8E"/>
    <w:rsid w:val="00332305"/>
    <w:rsid w:val="00353F3E"/>
    <w:rsid w:val="0035525E"/>
    <w:rsid w:val="00355A60"/>
    <w:rsid w:val="00384674"/>
    <w:rsid w:val="003857C7"/>
    <w:rsid w:val="00395AAC"/>
    <w:rsid w:val="003A0004"/>
    <w:rsid w:val="003A09A4"/>
    <w:rsid w:val="003A1091"/>
    <w:rsid w:val="003A18BE"/>
    <w:rsid w:val="003A35B1"/>
    <w:rsid w:val="003A551A"/>
    <w:rsid w:val="003B1480"/>
    <w:rsid w:val="003C3279"/>
    <w:rsid w:val="003C4FD8"/>
    <w:rsid w:val="003C557D"/>
    <w:rsid w:val="003D33E5"/>
    <w:rsid w:val="003D39C0"/>
    <w:rsid w:val="003D65F8"/>
    <w:rsid w:val="00423DC5"/>
    <w:rsid w:val="00424EE5"/>
    <w:rsid w:val="00425EF1"/>
    <w:rsid w:val="00427464"/>
    <w:rsid w:val="00433571"/>
    <w:rsid w:val="004339AA"/>
    <w:rsid w:val="00436869"/>
    <w:rsid w:val="004462E9"/>
    <w:rsid w:val="00450349"/>
    <w:rsid w:val="0045167A"/>
    <w:rsid w:val="004D0C80"/>
    <w:rsid w:val="004E7F78"/>
    <w:rsid w:val="004F1D6C"/>
    <w:rsid w:val="004F2FA2"/>
    <w:rsid w:val="005175A2"/>
    <w:rsid w:val="005757DC"/>
    <w:rsid w:val="00576A02"/>
    <w:rsid w:val="00581585"/>
    <w:rsid w:val="0059216B"/>
    <w:rsid w:val="00595204"/>
    <w:rsid w:val="005F16AD"/>
    <w:rsid w:val="005F23FD"/>
    <w:rsid w:val="005F382A"/>
    <w:rsid w:val="005F7508"/>
    <w:rsid w:val="00601F06"/>
    <w:rsid w:val="00602CE8"/>
    <w:rsid w:val="00613A46"/>
    <w:rsid w:val="006206E3"/>
    <w:rsid w:val="006278BF"/>
    <w:rsid w:val="006573EC"/>
    <w:rsid w:val="00663470"/>
    <w:rsid w:val="00667A55"/>
    <w:rsid w:val="00667DEC"/>
    <w:rsid w:val="0067173F"/>
    <w:rsid w:val="00687468"/>
    <w:rsid w:val="00687A1C"/>
    <w:rsid w:val="006B1492"/>
    <w:rsid w:val="006C63D7"/>
    <w:rsid w:val="006D39A5"/>
    <w:rsid w:val="006D72F8"/>
    <w:rsid w:val="007057CC"/>
    <w:rsid w:val="0071052F"/>
    <w:rsid w:val="007147F5"/>
    <w:rsid w:val="00714973"/>
    <w:rsid w:val="00730978"/>
    <w:rsid w:val="00734F67"/>
    <w:rsid w:val="007418B5"/>
    <w:rsid w:val="00754694"/>
    <w:rsid w:val="00756EBE"/>
    <w:rsid w:val="00775A34"/>
    <w:rsid w:val="00781562"/>
    <w:rsid w:val="007869F1"/>
    <w:rsid w:val="007A3757"/>
    <w:rsid w:val="007A6427"/>
    <w:rsid w:val="007A76E5"/>
    <w:rsid w:val="007D6F61"/>
    <w:rsid w:val="007E1242"/>
    <w:rsid w:val="00803731"/>
    <w:rsid w:val="008061E8"/>
    <w:rsid w:val="008363C3"/>
    <w:rsid w:val="00872371"/>
    <w:rsid w:val="00881562"/>
    <w:rsid w:val="00882A25"/>
    <w:rsid w:val="008A304E"/>
    <w:rsid w:val="008B4CAA"/>
    <w:rsid w:val="008D4117"/>
    <w:rsid w:val="008D5DE0"/>
    <w:rsid w:val="008D7D5D"/>
    <w:rsid w:val="008E4BB1"/>
    <w:rsid w:val="008F335E"/>
    <w:rsid w:val="00902811"/>
    <w:rsid w:val="00911807"/>
    <w:rsid w:val="009258C1"/>
    <w:rsid w:val="00926870"/>
    <w:rsid w:val="00930E83"/>
    <w:rsid w:val="00931B38"/>
    <w:rsid w:val="009426A5"/>
    <w:rsid w:val="00953156"/>
    <w:rsid w:val="00957670"/>
    <w:rsid w:val="0096348E"/>
    <w:rsid w:val="00982154"/>
    <w:rsid w:val="009837AE"/>
    <w:rsid w:val="00983CA3"/>
    <w:rsid w:val="00994A61"/>
    <w:rsid w:val="00994DA1"/>
    <w:rsid w:val="00995345"/>
    <w:rsid w:val="009962F2"/>
    <w:rsid w:val="009D035C"/>
    <w:rsid w:val="009D43D6"/>
    <w:rsid w:val="009E4CBC"/>
    <w:rsid w:val="00A016A8"/>
    <w:rsid w:val="00A1203D"/>
    <w:rsid w:val="00A233D5"/>
    <w:rsid w:val="00A317FA"/>
    <w:rsid w:val="00A37935"/>
    <w:rsid w:val="00A655B9"/>
    <w:rsid w:val="00A7166D"/>
    <w:rsid w:val="00A71DD3"/>
    <w:rsid w:val="00A71EDC"/>
    <w:rsid w:val="00AA0F55"/>
    <w:rsid w:val="00AA7054"/>
    <w:rsid w:val="00AC1789"/>
    <w:rsid w:val="00AD50FD"/>
    <w:rsid w:val="00AE1D05"/>
    <w:rsid w:val="00AE3033"/>
    <w:rsid w:val="00B02EEF"/>
    <w:rsid w:val="00B11DC5"/>
    <w:rsid w:val="00B13963"/>
    <w:rsid w:val="00B20250"/>
    <w:rsid w:val="00B23762"/>
    <w:rsid w:val="00B24B0B"/>
    <w:rsid w:val="00B27755"/>
    <w:rsid w:val="00B415F9"/>
    <w:rsid w:val="00B424E0"/>
    <w:rsid w:val="00B47AAE"/>
    <w:rsid w:val="00B61A54"/>
    <w:rsid w:val="00B61E20"/>
    <w:rsid w:val="00B770C6"/>
    <w:rsid w:val="00B80B52"/>
    <w:rsid w:val="00B95DC6"/>
    <w:rsid w:val="00BA211C"/>
    <w:rsid w:val="00BB1DE3"/>
    <w:rsid w:val="00BB4BA3"/>
    <w:rsid w:val="00BB68C5"/>
    <w:rsid w:val="00BC3F57"/>
    <w:rsid w:val="00BD481C"/>
    <w:rsid w:val="00BD5458"/>
    <w:rsid w:val="00BD7088"/>
    <w:rsid w:val="00BE2274"/>
    <w:rsid w:val="00BE6E2D"/>
    <w:rsid w:val="00BE7A58"/>
    <w:rsid w:val="00BF640C"/>
    <w:rsid w:val="00C017AC"/>
    <w:rsid w:val="00C1214A"/>
    <w:rsid w:val="00C16B17"/>
    <w:rsid w:val="00C5410F"/>
    <w:rsid w:val="00C5558B"/>
    <w:rsid w:val="00C67FAB"/>
    <w:rsid w:val="00C870A6"/>
    <w:rsid w:val="00C905DB"/>
    <w:rsid w:val="00C956E0"/>
    <w:rsid w:val="00C96B9F"/>
    <w:rsid w:val="00C97B56"/>
    <w:rsid w:val="00CA3DCA"/>
    <w:rsid w:val="00CB3DB9"/>
    <w:rsid w:val="00CB7921"/>
    <w:rsid w:val="00CE1C72"/>
    <w:rsid w:val="00CF004F"/>
    <w:rsid w:val="00CF356D"/>
    <w:rsid w:val="00CF5127"/>
    <w:rsid w:val="00D04384"/>
    <w:rsid w:val="00D110A0"/>
    <w:rsid w:val="00D158B2"/>
    <w:rsid w:val="00D27FF9"/>
    <w:rsid w:val="00D40CEA"/>
    <w:rsid w:val="00D44C2B"/>
    <w:rsid w:val="00D46A76"/>
    <w:rsid w:val="00D51E79"/>
    <w:rsid w:val="00D563E5"/>
    <w:rsid w:val="00D70E54"/>
    <w:rsid w:val="00D7107D"/>
    <w:rsid w:val="00D74E97"/>
    <w:rsid w:val="00D75CCB"/>
    <w:rsid w:val="00D77C96"/>
    <w:rsid w:val="00D95F64"/>
    <w:rsid w:val="00DA2BD8"/>
    <w:rsid w:val="00DB278C"/>
    <w:rsid w:val="00DC677A"/>
    <w:rsid w:val="00DD0DCB"/>
    <w:rsid w:val="00DD50A0"/>
    <w:rsid w:val="00E1410C"/>
    <w:rsid w:val="00E17E48"/>
    <w:rsid w:val="00E31A44"/>
    <w:rsid w:val="00E80BAA"/>
    <w:rsid w:val="00E9714D"/>
    <w:rsid w:val="00EB3F85"/>
    <w:rsid w:val="00EC2689"/>
    <w:rsid w:val="00EC356D"/>
    <w:rsid w:val="00EC7F5A"/>
    <w:rsid w:val="00ED03D6"/>
    <w:rsid w:val="00ED0B30"/>
    <w:rsid w:val="00EE5BE8"/>
    <w:rsid w:val="00EF5831"/>
    <w:rsid w:val="00F16C81"/>
    <w:rsid w:val="00F22904"/>
    <w:rsid w:val="00F253E7"/>
    <w:rsid w:val="00F30310"/>
    <w:rsid w:val="00F3558D"/>
    <w:rsid w:val="00F41369"/>
    <w:rsid w:val="00F41617"/>
    <w:rsid w:val="00F551CB"/>
    <w:rsid w:val="00F66D7E"/>
    <w:rsid w:val="00F67B60"/>
    <w:rsid w:val="00F9263C"/>
    <w:rsid w:val="00F97909"/>
    <w:rsid w:val="00FA4DFC"/>
    <w:rsid w:val="00FC0C64"/>
    <w:rsid w:val="00FC5FED"/>
    <w:rsid w:val="00FC674D"/>
    <w:rsid w:val="00FD260E"/>
    <w:rsid w:val="00FD51D5"/>
    <w:rsid w:val="00FE0FD1"/>
    <w:rsid w:val="00FF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footer"/>
    <w:basedOn w:val="a"/>
    <w:link w:val="af5"/>
    <w:uiPriority w:val="99"/>
    <w:semiHidden/>
    <w:unhideWhenUsed/>
    <w:rsid w:val="0096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96348E"/>
  </w:style>
  <w:style w:type="paragraph" w:customStyle="1" w:styleId="paragraph-styledstyledparagraph-sc-a650b026-0">
    <w:name w:val="paragraph-styled__styledparagraph-sc-a650b026-0"/>
    <w:basedOn w:val="a"/>
    <w:rsid w:val="00B1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4491</Words>
  <Characters>25602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KABINET-19</dc:creator>
  <cp:lastModifiedBy>Кабинет-6</cp:lastModifiedBy>
  <cp:revision>40</cp:revision>
  <cp:lastPrinted>2026-05-05T10:21:00Z</cp:lastPrinted>
  <dcterms:created xsi:type="dcterms:W3CDTF">2026-06-21T06:20:00Z</dcterms:created>
  <dcterms:modified xsi:type="dcterms:W3CDTF">2026-09-08T06:21:00Z</dcterms:modified>
</cp:coreProperties>
</file>