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B729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федеральное казенное профессиональное образовательное учреждение</w:t>
      </w:r>
    </w:p>
    <w:p w14:paraId="1BD784AD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«Кунгурский техникум-интернат»</w:t>
      </w:r>
    </w:p>
    <w:p w14:paraId="3609A02A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Министерства труда и социальной защиты Российской Федерации</w:t>
      </w:r>
    </w:p>
    <w:p w14:paraId="2A523164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266AC88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A08072C" w14:textId="77777777" w:rsidR="00624A1A" w:rsidRDefault="00624A1A" w:rsidP="003B1E00">
      <w:pPr>
        <w:jc w:val="both"/>
        <w:rPr>
          <w:rFonts w:ascii="Times New Roman" w:hAnsi="Times New Roman" w:cs="Times New Roman"/>
        </w:rPr>
      </w:pPr>
    </w:p>
    <w:p w14:paraId="7ACE5892" w14:textId="77777777" w:rsidR="00624A1A" w:rsidRDefault="00624A1A" w:rsidP="003B1E00">
      <w:pPr>
        <w:jc w:val="both"/>
        <w:rPr>
          <w:rFonts w:ascii="Times New Roman" w:hAnsi="Times New Roman" w:cs="Times New Roman"/>
        </w:rPr>
      </w:pPr>
    </w:p>
    <w:p w14:paraId="0E6819C1" w14:textId="77777777" w:rsidR="00624A1A" w:rsidRDefault="00624A1A" w:rsidP="003B1E00">
      <w:pPr>
        <w:jc w:val="both"/>
        <w:rPr>
          <w:rFonts w:ascii="Times New Roman" w:hAnsi="Times New Roman" w:cs="Times New Roman"/>
        </w:rPr>
      </w:pPr>
    </w:p>
    <w:p w14:paraId="79F86069" w14:textId="77777777" w:rsidR="00624A1A" w:rsidRDefault="00624A1A" w:rsidP="003B1E00">
      <w:pPr>
        <w:jc w:val="both"/>
        <w:rPr>
          <w:rFonts w:ascii="Times New Roman" w:hAnsi="Times New Roman" w:cs="Times New Roman"/>
        </w:rPr>
      </w:pPr>
    </w:p>
    <w:p w14:paraId="79254D38" w14:textId="77777777" w:rsidR="00624A1A" w:rsidRPr="003B1E00" w:rsidRDefault="00624A1A" w:rsidP="003B1E00">
      <w:pPr>
        <w:jc w:val="both"/>
        <w:rPr>
          <w:rFonts w:ascii="Times New Roman" w:hAnsi="Times New Roman" w:cs="Times New Roman"/>
        </w:rPr>
      </w:pPr>
    </w:p>
    <w:p w14:paraId="699CA635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9A1290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76B0C3D7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МЕТОДИЧЕСКИЕ РЕКОМЕНДАЦИИ</w:t>
      </w:r>
    </w:p>
    <w:p w14:paraId="7656136D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по выполнению практических работ</w:t>
      </w:r>
    </w:p>
    <w:p w14:paraId="5F343468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СГ.02 Иностранный язык</w:t>
      </w:r>
    </w:p>
    <w:p w14:paraId="70CB64B4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t>в профессиональной деятельности</w:t>
      </w:r>
    </w:p>
    <w:p w14:paraId="45E32EF2" w14:textId="77777777" w:rsidR="00455062" w:rsidRPr="00455062" w:rsidRDefault="00455062" w:rsidP="00455062">
      <w:pPr>
        <w:jc w:val="center"/>
        <w:rPr>
          <w:rFonts w:ascii="Times New Roman" w:hAnsi="Times New Roman" w:cs="Times New Roman"/>
          <w:b/>
        </w:rPr>
      </w:pPr>
      <w:r w:rsidRPr="00455062">
        <w:rPr>
          <w:rFonts w:ascii="Times New Roman" w:hAnsi="Times New Roman" w:cs="Times New Roman"/>
          <w:b/>
        </w:rPr>
        <w:t>09.01.03 Оператор информационных систем и ресурсов</w:t>
      </w:r>
    </w:p>
    <w:p w14:paraId="378CE6F0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38443A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7425306A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51BF5A47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4F734BA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0AAEA2BC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68A5ADA2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703078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A45950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A73CB9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757599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D14027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3AF738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CF1171B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8103EDA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</w:p>
    <w:p w14:paraId="6247F514" w14:textId="77777777" w:rsidR="003B1E00" w:rsidRPr="003B1E00" w:rsidRDefault="003B1E00" w:rsidP="003B1E00">
      <w:pPr>
        <w:jc w:val="center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>202</w:t>
      </w:r>
      <w:r w:rsidR="007147A9">
        <w:rPr>
          <w:rFonts w:ascii="Times New Roman" w:hAnsi="Times New Roman" w:cs="Times New Roman"/>
        </w:rPr>
        <w:t>5</w:t>
      </w:r>
    </w:p>
    <w:p w14:paraId="7D91EFD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                                                         </w:t>
      </w:r>
    </w:p>
    <w:p w14:paraId="62AAA9F9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lastRenderedPageBreak/>
        <w:t xml:space="preserve">              </w:t>
      </w:r>
    </w:p>
    <w:p w14:paraId="4847AF5D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011F70E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Организация-разработчик: ФКПОУ «Кунгурский техникум-интернат» Минтруда России. </w:t>
      </w:r>
    </w:p>
    <w:p w14:paraId="2E3C34C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6C07ED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1CFFD2D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Разработчик: Луценко Мария Григорьевна, преподаватель. </w:t>
      </w:r>
    </w:p>
    <w:p w14:paraId="1330868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7A4F6E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EA1C9C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FC77FE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383D21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31F5CC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537F0E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E218BE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8003F5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C8A7ED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82FD0B9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D67170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6EC69B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6A0BEF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FC9EA3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02AD81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6B1706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0311AA6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6D80AE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926128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4A1DF7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106E65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50C093F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6F85EB1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155737D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63C24F4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C62745E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8170347" w14:textId="77777777" w:rsidR="003B1E00" w:rsidRPr="003B1E00" w:rsidRDefault="003B1E00" w:rsidP="003B1E00">
      <w:pPr>
        <w:jc w:val="center"/>
        <w:rPr>
          <w:rFonts w:ascii="Times New Roman" w:hAnsi="Times New Roman" w:cs="Times New Roman"/>
          <w:b/>
        </w:rPr>
      </w:pPr>
      <w:r w:rsidRPr="003B1E00">
        <w:rPr>
          <w:rFonts w:ascii="Times New Roman" w:hAnsi="Times New Roman" w:cs="Times New Roman"/>
          <w:b/>
        </w:rPr>
        <w:lastRenderedPageBreak/>
        <w:t>Содержание</w:t>
      </w:r>
    </w:p>
    <w:p w14:paraId="65E59F6B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 </w:t>
      </w:r>
    </w:p>
    <w:p w14:paraId="3521C9E7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1. Перечень практических работ                                                                                                     4  </w:t>
      </w:r>
    </w:p>
    <w:p w14:paraId="6C4B6A52" w14:textId="77777777" w:rsidR="003B1E00" w:rsidRP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2. Пояснительная записка                                                                                                                5  </w:t>
      </w:r>
    </w:p>
    <w:p w14:paraId="243ACFF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  <w:r w:rsidRPr="003B1E00">
        <w:rPr>
          <w:rFonts w:ascii="Times New Roman" w:hAnsi="Times New Roman" w:cs="Times New Roman"/>
        </w:rPr>
        <w:t xml:space="preserve">3. </w:t>
      </w:r>
      <w:r w:rsidR="005F16F4" w:rsidRPr="005F16F4">
        <w:rPr>
          <w:rFonts w:ascii="Times New Roman" w:hAnsi="Times New Roman" w:cs="Times New Roman"/>
        </w:rPr>
        <w:t>Рекомендации по выполнению практических работ</w:t>
      </w:r>
      <w:r w:rsidR="005F16F4">
        <w:rPr>
          <w:rFonts w:ascii="Times New Roman" w:hAnsi="Times New Roman" w:cs="Times New Roman"/>
        </w:rPr>
        <w:t xml:space="preserve">                                                                </w:t>
      </w:r>
      <w:r w:rsidR="005E5AF1">
        <w:rPr>
          <w:rFonts w:ascii="Times New Roman" w:hAnsi="Times New Roman" w:cs="Times New Roman"/>
        </w:rPr>
        <w:t>7</w:t>
      </w:r>
      <w:r w:rsidRPr="003B1E00">
        <w:rPr>
          <w:rFonts w:ascii="Times New Roman" w:hAnsi="Times New Roman" w:cs="Times New Roman"/>
        </w:rPr>
        <w:t xml:space="preserve"> </w:t>
      </w:r>
    </w:p>
    <w:p w14:paraId="7F48FA16" w14:textId="77777777" w:rsidR="00D12A41" w:rsidRPr="003B1E00" w:rsidRDefault="00D12A41" w:rsidP="003B1E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D12A41">
        <w:rPr>
          <w:rFonts w:ascii="Times New Roman" w:hAnsi="Times New Roman" w:cs="Times New Roman"/>
        </w:rPr>
        <w:t>Критерии оценивания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5E5AF1">
        <w:rPr>
          <w:rFonts w:ascii="Times New Roman" w:hAnsi="Times New Roman" w:cs="Times New Roman"/>
        </w:rPr>
        <w:t>10</w:t>
      </w:r>
    </w:p>
    <w:p w14:paraId="2DAF2983" w14:textId="77777777" w:rsidR="003B1E00" w:rsidRDefault="00D12A41" w:rsidP="003B1E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B1E00" w:rsidRPr="003B1E00">
        <w:rPr>
          <w:rFonts w:ascii="Times New Roman" w:hAnsi="Times New Roman" w:cs="Times New Roman"/>
        </w:rPr>
        <w:t xml:space="preserve">. Литература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="005E5A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</w:t>
      </w:r>
      <w:r w:rsidR="005E5AF1">
        <w:rPr>
          <w:rFonts w:ascii="Times New Roman" w:hAnsi="Times New Roman" w:cs="Times New Roman"/>
        </w:rPr>
        <w:t>3</w:t>
      </w:r>
    </w:p>
    <w:p w14:paraId="33D84275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A7A615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3F604FB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029BCA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C36C6E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1C79784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B07953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CF3D72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1932A79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5D13C4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7030F5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B71683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8B88C88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AF402DE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E1EC0B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CD4CE14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7AF2B0C0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B73ADA3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FD911AB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3587A39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F9BA2DC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00C3A4F2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6C9B954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7BABBE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1C8777F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429D1B67" w14:textId="77777777" w:rsidR="003B1E00" w:rsidRDefault="003B1E00" w:rsidP="003B1E00">
      <w:pPr>
        <w:jc w:val="both"/>
        <w:rPr>
          <w:rFonts w:ascii="Times New Roman" w:hAnsi="Times New Roman" w:cs="Times New Roman"/>
        </w:rPr>
      </w:pPr>
    </w:p>
    <w:p w14:paraId="20311736" w14:textId="77777777" w:rsidR="007806C1" w:rsidRDefault="007806C1" w:rsidP="005F16F4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F16F4">
        <w:rPr>
          <w:rFonts w:ascii="Times New Roman" w:hAnsi="Times New Roman" w:cs="Times New Roman"/>
          <w:b/>
        </w:rPr>
        <w:lastRenderedPageBreak/>
        <w:t>Перечень практических работ</w:t>
      </w:r>
    </w:p>
    <w:p w14:paraId="16542F76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551"/>
        <w:gridCol w:w="6662"/>
        <w:gridCol w:w="1412"/>
      </w:tblGrid>
      <w:tr w:rsidR="007147A9" w14:paraId="01E4396C" w14:textId="77777777" w:rsidTr="005906F8">
        <w:tc>
          <w:tcPr>
            <w:tcW w:w="551" w:type="dxa"/>
          </w:tcPr>
          <w:p w14:paraId="36AD883A" w14:textId="77777777" w:rsidR="007147A9" w:rsidRP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47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662" w:type="dxa"/>
          </w:tcPr>
          <w:p w14:paraId="3A4FE20D" w14:textId="77777777" w:rsidR="007147A9" w:rsidRP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47A9">
              <w:rPr>
                <w:rFonts w:ascii="Times New Roman" w:hAnsi="Times New Roman" w:cs="Times New Roman"/>
                <w:b/>
              </w:rPr>
              <w:t>Содержание практических работ</w:t>
            </w:r>
          </w:p>
        </w:tc>
        <w:tc>
          <w:tcPr>
            <w:tcW w:w="1412" w:type="dxa"/>
          </w:tcPr>
          <w:p w14:paraId="259FE36B" w14:textId="77777777" w:rsidR="007147A9" w:rsidRP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147A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7147A9" w14:paraId="0841A68C" w14:textId="77777777" w:rsidTr="005906F8">
        <w:tc>
          <w:tcPr>
            <w:tcW w:w="551" w:type="dxa"/>
          </w:tcPr>
          <w:p w14:paraId="2B7B848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</w:tcPr>
          <w:p w14:paraId="3C9813E6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актов. </w:t>
            </w: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Разрешите представиться</w:t>
            </w:r>
          </w:p>
        </w:tc>
        <w:tc>
          <w:tcPr>
            <w:tcW w:w="1412" w:type="dxa"/>
          </w:tcPr>
          <w:p w14:paraId="31403BC4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2DA194C" w14:textId="77777777" w:rsidTr="005906F8">
        <w:tc>
          <w:tcPr>
            <w:tcW w:w="551" w:type="dxa"/>
          </w:tcPr>
          <w:p w14:paraId="599F0241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</w:tcPr>
          <w:p w14:paraId="442656B3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1412" w:type="dxa"/>
          </w:tcPr>
          <w:p w14:paraId="0DD8D7C3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EAFC762" w14:textId="77777777" w:rsidTr="005906F8">
        <w:tc>
          <w:tcPr>
            <w:tcW w:w="551" w:type="dxa"/>
          </w:tcPr>
          <w:p w14:paraId="14096110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</w:tcPr>
          <w:p w14:paraId="46DD5E3B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где ты живешь</w:t>
            </w:r>
          </w:p>
        </w:tc>
        <w:tc>
          <w:tcPr>
            <w:tcW w:w="1412" w:type="dxa"/>
          </w:tcPr>
          <w:p w14:paraId="3574D8D9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0B36B167" w14:textId="77777777" w:rsidTr="005906F8">
        <w:tc>
          <w:tcPr>
            <w:tcW w:w="551" w:type="dxa"/>
          </w:tcPr>
          <w:p w14:paraId="1880F08B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</w:tcPr>
          <w:p w14:paraId="2598B43A" w14:textId="77777777" w:rsidR="007147A9" w:rsidRPr="007147A9" w:rsidRDefault="007147A9" w:rsidP="007147A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города и деревни.</w:t>
            </w:r>
          </w:p>
          <w:p w14:paraId="6E46E398" w14:textId="77777777" w:rsidR="007147A9" w:rsidRDefault="007147A9" w:rsidP="007147A9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 и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достатки жизни в большом </w:t>
            </w:r>
            <w:r w:rsidRPr="0071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городе</w:t>
            </w:r>
          </w:p>
        </w:tc>
        <w:tc>
          <w:tcPr>
            <w:tcW w:w="1412" w:type="dxa"/>
          </w:tcPr>
          <w:p w14:paraId="309625D9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4B4E2D0C" w14:textId="77777777" w:rsidTr="005906F8">
        <w:tc>
          <w:tcPr>
            <w:tcW w:w="551" w:type="dxa"/>
          </w:tcPr>
          <w:p w14:paraId="4C407F67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</w:tcPr>
          <w:p w14:paraId="61647B17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Преимущества и недостатки жизни в деревне</w:t>
            </w:r>
          </w:p>
        </w:tc>
        <w:tc>
          <w:tcPr>
            <w:tcW w:w="1412" w:type="dxa"/>
          </w:tcPr>
          <w:p w14:paraId="66D3180A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4EEDD946" w14:textId="77777777" w:rsidTr="005906F8">
        <w:tc>
          <w:tcPr>
            <w:tcW w:w="551" w:type="dxa"/>
          </w:tcPr>
          <w:p w14:paraId="1122F10A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</w:tcPr>
          <w:p w14:paraId="0485D1A5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Описание местности</w:t>
            </w:r>
          </w:p>
        </w:tc>
        <w:tc>
          <w:tcPr>
            <w:tcW w:w="1412" w:type="dxa"/>
          </w:tcPr>
          <w:p w14:paraId="1CC86595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687D2F1F" w14:textId="77777777" w:rsidTr="005906F8">
        <w:tc>
          <w:tcPr>
            <w:tcW w:w="551" w:type="dxa"/>
          </w:tcPr>
          <w:p w14:paraId="15B52B99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2" w:type="dxa"/>
          </w:tcPr>
          <w:p w14:paraId="625645E7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Главные проблемы урбанизации</w:t>
            </w:r>
          </w:p>
        </w:tc>
        <w:tc>
          <w:tcPr>
            <w:tcW w:w="1412" w:type="dxa"/>
          </w:tcPr>
          <w:p w14:paraId="22C48709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166905C3" w14:textId="77777777" w:rsidTr="005906F8">
        <w:tc>
          <w:tcPr>
            <w:tcW w:w="551" w:type="dxa"/>
          </w:tcPr>
          <w:p w14:paraId="2585A3B6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</w:tcPr>
          <w:p w14:paraId="12E642BB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Свободное время. Спорт</w:t>
            </w:r>
          </w:p>
        </w:tc>
        <w:tc>
          <w:tcPr>
            <w:tcW w:w="1412" w:type="dxa"/>
          </w:tcPr>
          <w:p w14:paraId="269AA998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445EEC78" w14:textId="77777777" w:rsidTr="005906F8">
        <w:tc>
          <w:tcPr>
            <w:tcW w:w="551" w:type="dxa"/>
          </w:tcPr>
          <w:p w14:paraId="560EBFA3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2" w:type="dxa"/>
          </w:tcPr>
          <w:p w14:paraId="0EDABA18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Хобби</w:t>
            </w:r>
          </w:p>
        </w:tc>
        <w:tc>
          <w:tcPr>
            <w:tcW w:w="1412" w:type="dxa"/>
          </w:tcPr>
          <w:p w14:paraId="7821D114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3143F4DF" w14:textId="77777777" w:rsidTr="005906F8">
        <w:tc>
          <w:tcPr>
            <w:tcW w:w="551" w:type="dxa"/>
          </w:tcPr>
          <w:p w14:paraId="08A2895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2" w:type="dxa"/>
          </w:tcPr>
          <w:p w14:paraId="5E7BAEF6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1412" w:type="dxa"/>
          </w:tcPr>
          <w:p w14:paraId="49F403D6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0E0A68D2" w14:textId="77777777" w:rsidTr="005906F8">
        <w:tc>
          <w:tcPr>
            <w:tcW w:w="551" w:type="dxa"/>
          </w:tcPr>
          <w:p w14:paraId="1715D77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2" w:type="dxa"/>
          </w:tcPr>
          <w:p w14:paraId="3BF7E2DF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Составление профессионального резюме</w:t>
            </w:r>
          </w:p>
        </w:tc>
        <w:tc>
          <w:tcPr>
            <w:tcW w:w="1412" w:type="dxa"/>
          </w:tcPr>
          <w:p w14:paraId="2FC75B68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262D721" w14:textId="77777777" w:rsidTr="005906F8">
        <w:tc>
          <w:tcPr>
            <w:tcW w:w="551" w:type="dxa"/>
          </w:tcPr>
          <w:p w14:paraId="4063F111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2" w:type="dxa"/>
          </w:tcPr>
          <w:p w14:paraId="5523FC88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Служебные телефонные переговоры и переписка</w:t>
            </w:r>
          </w:p>
        </w:tc>
        <w:tc>
          <w:tcPr>
            <w:tcW w:w="1412" w:type="dxa"/>
          </w:tcPr>
          <w:p w14:paraId="609BC1B3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32285741" w14:textId="77777777" w:rsidTr="005906F8">
        <w:tc>
          <w:tcPr>
            <w:tcW w:w="551" w:type="dxa"/>
          </w:tcPr>
          <w:p w14:paraId="34E3E46E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62" w:type="dxa"/>
          </w:tcPr>
          <w:p w14:paraId="25BF28D4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Модальные глаголы при ответах на запросы пользователей информационных систем</w:t>
            </w:r>
          </w:p>
        </w:tc>
        <w:tc>
          <w:tcPr>
            <w:tcW w:w="1412" w:type="dxa"/>
          </w:tcPr>
          <w:p w14:paraId="318E10D4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00E7EB43" w14:textId="77777777" w:rsidTr="005906F8">
        <w:tc>
          <w:tcPr>
            <w:tcW w:w="551" w:type="dxa"/>
          </w:tcPr>
          <w:p w14:paraId="50A821F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2" w:type="dxa"/>
          </w:tcPr>
          <w:p w14:paraId="5D2BFA43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Национальные обычаи и традиции в Великобритании и США</w:t>
            </w:r>
          </w:p>
        </w:tc>
        <w:tc>
          <w:tcPr>
            <w:tcW w:w="1412" w:type="dxa"/>
          </w:tcPr>
          <w:p w14:paraId="7B2CCE01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2D8D4E0E" w14:textId="77777777" w:rsidTr="005906F8">
        <w:tc>
          <w:tcPr>
            <w:tcW w:w="551" w:type="dxa"/>
          </w:tcPr>
          <w:p w14:paraId="5C39163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62" w:type="dxa"/>
          </w:tcPr>
          <w:p w14:paraId="15165AFB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Появление сети Интернет</w:t>
            </w:r>
          </w:p>
        </w:tc>
        <w:tc>
          <w:tcPr>
            <w:tcW w:w="1412" w:type="dxa"/>
          </w:tcPr>
          <w:p w14:paraId="15AD1F0F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63BE9527" w14:textId="77777777" w:rsidTr="005906F8">
        <w:tc>
          <w:tcPr>
            <w:tcW w:w="551" w:type="dxa"/>
          </w:tcPr>
          <w:p w14:paraId="20F82D21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2" w:type="dxa"/>
          </w:tcPr>
          <w:p w14:paraId="6BE80DBF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Интернет. Способы подключения</w:t>
            </w:r>
          </w:p>
        </w:tc>
        <w:tc>
          <w:tcPr>
            <w:tcW w:w="1412" w:type="dxa"/>
          </w:tcPr>
          <w:p w14:paraId="40645285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DD9601D" w14:textId="77777777" w:rsidTr="005906F8">
        <w:tc>
          <w:tcPr>
            <w:tcW w:w="551" w:type="dxa"/>
          </w:tcPr>
          <w:p w14:paraId="216CD50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2" w:type="dxa"/>
          </w:tcPr>
          <w:p w14:paraId="673561E8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Опасность в сети Интернет</w:t>
            </w:r>
          </w:p>
        </w:tc>
        <w:tc>
          <w:tcPr>
            <w:tcW w:w="1412" w:type="dxa"/>
          </w:tcPr>
          <w:p w14:paraId="05F9DE7F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6AA5375D" w14:textId="77777777" w:rsidTr="005906F8">
        <w:tc>
          <w:tcPr>
            <w:tcW w:w="551" w:type="dxa"/>
          </w:tcPr>
          <w:p w14:paraId="7749184A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2" w:type="dxa"/>
          </w:tcPr>
          <w:p w14:paraId="4A35D454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Составляющие компьютера</w:t>
            </w:r>
          </w:p>
        </w:tc>
        <w:tc>
          <w:tcPr>
            <w:tcW w:w="1412" w:type="dxa"/>
          </w:tcPr>
          <w:p w14:paraId="0E1F87B1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31D6EF1D" w14:textId="77777777" w:rsidTr="005906F8">
        <w:tc>
          <w:tcPr>
            <w:tcW w:w="551" w:type="dxa"/>
          </w:tcPr>
          <w:p w14:paraId="5F49CF1D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2" w:type="dxa"/>
          </w:tcPr>
          <w:p w14:paraId="2D9B6DB1" w14:textId="77777777" w:rsid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Комплектующие компьютера</w:t>
            </w:r>
          </w:p>
        </w:tc>
        <w:tc>
          <w:tcPr>
            <w:tcW w:w="1412" w:type="dxa"/>
          </w:tcPr>
          <w:p w14:paraId="3ECBF731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6B3D3FC3" w14:textId="77777777" w:rsidTr="005906F8">
        <w:tc>
          <w:tcPr>
            <w:tcW w:w="551" w:type="dxa"/>
          </w:tcPr>
          <w:p w14:paraId="1D9FFCFC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62" w:type="dxa"/>
          </w:tcPr>
          <w:p w14:paraId="1DB91409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Основные неисправности персональных компьютеров</w:t>
            </w:r>
          </w:p>
        </w:tc>
        <w:tc>
          <w:tcPr>
            <w:tcW w:w="1412" w:type="dxa"/>
          </w:tcPr>
          <w:p w14:paraId="6042517E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12400C8" w14:textId="77777777" w:rsidTr="005906F8">
        <w:tc>
          <w:tcPr>
            <w:tcW w:w="551" w:type="dxa"/>
          </w:tcPr>
          <w:p w14:paraId="27C418BF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62" w:type="dxa"/>
          </w:tcPr>
          <w:p w14:paraId="28F6296F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Компьютерные вирусы</w:t>
            </w:r>
          </w:p>
        </w:tc>
        <w:tc>
          <w:tcPr>
            <w:tcW w:w="1412" w:type="dxa"/>
          </w:tcPr>
          <w:p w14:paraId="06A05D32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7E93C6B7" w14:textId="77777777" w:rsidTr="005906F8">
        <w:tc>
          <w:tcPr>
            <w:tcW w:w="551" w:type="dxa"/>
          </w:tcPr>
          <w:p w14:paraId="6D3EECA5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62" w:type="dxa"/>
          </w:tcPr>
          <w:p w14:paraId="220956AD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Электронная почта, социальные сети</w:t>
            </w:r>
          </w:p>
        </w:tc>
        <w:tc>
          <w:tcPr>
            <w:tcW w:w="1412" w:type="dxa"/>
          </w:tcPr>
          <w:p w14:paraId="5B4EF181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54980DC8" w14:textId="77777777" w:rsidTr="005906F8">
        <w:tc>
          <w:tcPr>
            <w:tcW w:w="551" w:type="dxa"/>
          </w:tcPr>
          <w:p w14:paraId="063B470E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62" w:type="dxa"/>
          </w:tcPr>
          <w:p w14:paraId="2B219F35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Работа с материалами производителей устройств</w:t>
            </w:r>
          </w:p>
        </w:tc>
        <w:tc>
          <w:tcPr>
            <w:tcW w:w="1412" w:type="dxa"/>
          </w:tcPr>
          <w:p w14:paraId="43E573CB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47A9" w14:paraId="35546510" w14:textId="77777777" w:rsidTr="005906F8">
        <w:tc>
          <w:tcPr>
            <w:tcW w:w="551" w:type="dxa"/>
          </w:tcPr>
          <w:p w14:paraId="6855A618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62" w:type="dxa"/>
          </w:tcPr>
          <w:p w14:paraId="38D1CAE6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7147A9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412" w:type="dxa"/>
          </w:tcPr>
          <w:p w14:paraId="6361ADC6" w14:textId="77777777" w:rsidR="007147A9" w:rsidRDefault="00356257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147A9" w14:paraId="38464E7C" w14:textId="77777777" w:rsidTr="005906F8">
        <w:tc>
          <w:tcPr>
            <w:tcW w:w="7213" w:type="dxa"/>
            <w:gridSpan w:val="2"/>
          </w:tcPr>
          <w:p w14:paraId="01B5F261" w14:textId="77777777" w:rsidR="007147A9" w:rsidRPr="007147A9" w:rsidRDefault="007147A9" w:rsidP="00455062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12" w:type="dxa"/>
          </w:tcPr>
          <w:p w14:paraId="3C20255E" w14:textId="77777777" w:rsidR="007147A9" w:rsidRDefault="007147A9" w:rsidP="007147A9">
            <w:pPr>
              <w:pStyle w:val="a8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</w:tbl>
    <w:p w14:paraId="7C3DB286" w14:textId="77777777" w:rsidR="007147A9" w:rsidRDefault="007147A9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65F6C9D2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47A962F7" w14:textId="77777777" w:rsidR="00455062" w:rsidRPr="00356257" w:rsidRDefault="00455062" w:rsidP="00356257">
      <w:pPr>
        <w:spacing w:after="0" w:line="360" w:lineRule="auto"/>
        <w:rPr>
          <w:rFonts w:ascii="Times New Roman" w:hAnsi="Times New Roman" w:cs="Times New Roman"/>
        </w:rPr>
      </w:pPr>
    </w:p>
    <w:p w14:paraId="48468A3A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5531AD82" w14:textId="77777777" w:rsidR="00455062" w:rsidRP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FF35F91" w14:textId="77777777" w:rsidR="005906F8" w:rsidRDefault="005906F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DDA3747" w14:textId="0DBC6821" w:rsidR="00455062" w:rsidRDefault="00455062" w:rsidP="00455062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55062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14:paraId="6787A3F0" w14:textId="77777777" w:rsidR="00455062" w:rsidRP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9A925D9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Методические рекомендации к выполнению практических работ по дисциплине </w:t>
      </w:r>
      <w:r w:rsidRPr="00455062">
        <w:rPr>
          <w:rFonts w:ascii="Times New Roman" w:hAnsi="Times New Roman" w:cs="Times New Roman"/>
          <w:bCs/>
        </w:rPr>
        <w:t>СГ.02 Иностранный язык в профессиональной деятельности</w:t>
      </w:r>
      <w:r w:rsidRPr="00455062">
        <w:rPr>
          <w:rFonts w:ascii="Times New Roman" w:hAnsi="Times New Roman" w:cs="Times New Roman"/>
        </w:rPr>
        <w:t xml:space="preserve"> предназначены для организации работы студентов первого курса профессии </w:t>
      </w:r>
      <w:r w:rsidRPr="00455062">
        <w:rPr>
          <w:rFonts w:ascii="Times New Roman" w:hAnsi="Times New Roman" w:cs="Times New Roman"/>
          <w:bCs/>
        </w:rPr>
        <w:t>09.01.03 Оператор информационных систем и ресурсов</w:t>
      </w:r>
      <w:r w:rsidRPr="00455062">
        <w:rPr>
          <w:rFonts w:ascii="Times New Roman" w:hAnsi="Times New Roman" w:cs="Times New Roman"/>
        </w:rPr>
        <w:t>.</w:t>
      </w:r>
    </w:p>
    <w:p w14:paraId="491DD2BE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Согласно учебному плану обязательная аудиторная учебная нагрузка составляет </w:t>
      </w:r>
      <w:r w:rsidRPr="00455062">
        <w:rPr>
          <w:rFonts w:ascii="Times New Roman" w:hAnsi="Times New Roman" w:cs="Times New Roman"/>
          <w:bCs/>
        </w:rPr>
        <w:t>48 часов</w:t>
      </w:r>
      <w:r w:rsidRPr="00455062">
        <w:rPr>
          <w:rFonts w:ascii="Times New Roman" w:hAnsi="Times New Roman" w:cs="Times New Roman"/>
        </w:rPr>
        <w:t xml:space="preserve">, в том числе </w:t>
      </w:r>
      <w:r w:rsidRPr="00455062">
        <w:rPr>
          <w:rFonts w:ascii="Times New Roman" w:hAnsi="Times New Roman" w:cs="Times New Roman"/>
          <w:bCs/>
        </w:rPr>
        <w:t>47 часов</w:t>
      </w:r>
      <w:r w:rsidRPr="00455062">
        <w:rPr>
          <w:rFonts w:ascii="Times New Roman" w:hAnsi="Times New Roman" w:cs="Times New Roman"/>
        </w:rPr>
        <w:t xml:space="preserve"> составляют практические занятия. В связи с практической направленностью дисциплины разработано </w:t>
      </w:r>
      <w:r w:rsidRPr="00455062">
        <w:rPr>
          <w:rFonts w:ascii="Times New Roman" w:hAnsi="Times New Roman" w:cs="Times New Roman"/>
          <w:bCs/>
        </w:rPr>
        <w:t>24 практические работы</w:t>
      </w:r>
      <w:r w:rsidRPr="00455062">
        <w:rPr>
          <w:rFonts w:ascii="Times New Roman" w:hAnsi="Times New Roman" w:cs="Times New Roman"/>
        </w:rPr>
        <w:t>. Практические работы позволяют закрепить, систематизировать и определить уровень знаний и умений.</w:t>
      </w:r>
    </w:p>
    <w:p w14:paraId="182AA5DB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Содержание программы дисциплины СГ.02 Иностранный язык в профессиональной деятельности направлено на достижение следующих целей:</w:t>
      </w:r>
    </w:p>
    <w:p w14:paraId="37298C70" w14:textId="77777777" w:rsidR="00455062" w:rsidRPr="00455062" w:rsidRDefault="00455062" w:rsidP="00455062">
      <w:pPr>
        <w:pStyle w:val="a8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формирование представлений об английском языке как о языке международного общения в IT-сфере и средстве приобщения к ценностям мировой культуры;</w:t>
      </w:r>
    </w:p>
    <w:p w14:paraId="4FFD8246" w14:textId="77777777" w:rsidR="00455062" w:rsidRPr="00455062" w:rsidRDefault="00455062" w:rsidP="00455062">
      <w:pPr>
        <w:pStyle w:val="a8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формирование коммуникативной компетенции, позволяющей свободно общаться на английском языке в профессиональной IT-среде (техническая поддержка, деловая переписка, чтение документации);</w:t>
      </w:r>
    </w:p>
    <w:p w14:paraId="4B7B8C40" w14:textId="77777777" w:rsidR="00455062" w:rsidRPr="00455062" w:rsidRDefault="00455062" w:rsidP="00455062">
      <w:pPr>
        <w:pStyle w:val="a8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формирование и развитие всех компонентов коммуникативной компетенции: лингвистической, социолингвистической, стратегической и предметной;</w:t>
      </w:r>
    </w:p>
    <w:p w14:paraId="5DC03E67" w14:textId="77777777" w:rsidR="00455062" w:rsidRPr="00455062" w:rsidRDefault="00455062" w:rsidP="00455062">
      <w:pPr>
        <w:pStyle w:val="a8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воспитание личности, способной и желающей участвовать в межкультурном общении в профессиональной среде.</w:t>
      </w:r>
    </w:p>
    <w:p w14:paraId="3326D660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Результатом освоения дисциплины является овладение обучающимися элементами общих (ОК) компетенций: </w:t>
      </w:r>
      <w:r w:rsidRPr="00455062">
        <w:rPr>
          <w:rFonts w:ascii="Times New Roman" w:hAnsi="Times New Roman" w:cs="Times New Roman"/>
          <w:bCs/>
        </w:rPr>
        <w:t>ОК 01, ОК 02, ОК 04, ОК 09, ОК 10</w:t>
      </w:r>
      <w:r w:rsidRPr="00455062">
        <w:rPr>
          <w:rFonts w:ascii="Times New Roman" w:hAnsi="Times New Roman" w:cs="Times New Roman"/>
        </w:rPr>
        <w:t>.</w:t>
      </w:r>
    </w:p>
    <w:p w14:paraId="73FAFC5C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Основным компонентом содержания обучения иностранному языку в учреждениях СПО являются языковой (фонетический, лексический и грамматический) материал и речевой материал, а также знания, умения, навыки, входящие в состав коммуникативной компетенции обучающихся. Содержание курса учитывает, что обучение происходит в отсутствие языковой среды, поэтому предпочтение отдается материалам, несущим познавательную и профессиональную нагрузку.</w:t>
      </w:r>
    </w:p>
    <w:p w14:paraId="7EB04D4E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Работа обучающихся на практических занятиях строится согласно определенному алгоритму, который включает в себя:</w:t>
      </w:r>
    </w:p>
    <w:p w14:paraId="4C929B27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работу с активной профессиональной лексикой по теме;</w:t>
      </w:r>
    </w:p>
    <w:p w14:paraId="2F56FDB6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выполнение лексических и грамматических упражнений;</w:t>
      </w:r>
    </w:p>
    <w:p w14:paraId="37500117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чтение и перевод текстов и диалогов профессиональной направленности;</w:t>
      </w:r>
    </w:p>
    <w:p w14:paraId="13469E42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работу со словарем и справочником;</w:t>
      </w:r>
    </w:p>
    <w:p w14:paraId="173207B8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выполнение </w:t>
      </w:r>
      <w:proofErr w:type="spellStart"/>
      <w:r w:rsidRPr="00455062">
        <w:rPr>
          <w:rFonts w:ascii="Times New Roman" w:hAnsi="Times New Roman" w:cs="Times New Roman"/>
        </w:rPr>
        <w:t>послетекстовых</w:t>
      </w:r>
      <w:proofErr w:type="spellEnd"/>
      <w:r w:rsidRPr="00455062">
        <w:rPr>
          <w:rFonts w:ascii="Times New Roman" w:hAnsi="Times New Roman" w:cs="Times New Roman"/>
        </w:rPr>
        <w:t xml:space="preserve"> упражнений;</w:t>
      </w:r>
    </w:p>
    <w:p w14:paraId="755EEB18" w14:textId="77777777" w:rsidR="00455062" w:rsidRPr="00455062" w:rsidRDefault="00455062" w:rsidP="00455062">
      <w:pPr>
        <w:pStyle w:val="a8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lastRenderedPageBreak/>
        <w:t>составление монологических и диалогических высказываний в профессиональных ситуациях.</w:t>
      </w:r>
    </w:p>
    <w:p w14:paraId="556DDBF9" w14:textId="77777777" w:rsidR="00455062" w:rsidRPr="00455062" w:rsidRDefault="00455062" w:rsidP="00455062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Данные методические рекомендации разработаны с целью помочь вам эффективно организовать самостоятельную работу, успешно освоить профессиональную IT-лексику и коммуникативные навыки, а также качественно подготовиться к промежуточной аттестации (дифференцированному зачету).</w:t>
      </w:r>
    </w:p>
    <w:p w14:paraId="729CBACB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1B6E7B3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60E36B82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FA03DE3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1172E7E9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037A333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717C8EED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52840B2A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2EAD363B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46064575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79A3730A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E814929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10E06D8F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CD7BB41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4B3757D9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2531F241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82779F7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6D7E9DBE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2D7677E3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4E20EAA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5F59695F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042C44A5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1522D55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8A1E2FB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58D8D80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127A4AEF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789967B8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02D0730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4A799454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353C36D4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62103476" w14:textId="77777777" w:rsid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22B97DB8" w14:textId="77777777" w:rsidR="00455062" w:rsidRP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</w:rPr>
      </w:pPr>
    </w:p>
    <w:p w14:paraId="4118B012" w14:textId="77777777" w:rsidR="00455062" w:rsidRDefault="00455062" w:rsidP="00455062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455062">
        <w:rPr>
          <w:rFonts w:ascii="Times New Roman" w:hAnsi="Times New Roman" w:cs="Times New Roman"/>
          <w:b/>
          <w:bCs/>
        </w:rPr>
        <w:lastRenderedPageBreak/>
        <w:t>Рекомендации по выполнению практических работ</w:t>
      </w:r>
    </w:p>
    <w:p w14:paraId="6B276D2A" w14:textId="77777777" w:rsidR="00455062" w:rsidRPr="00455062" w:rsidRDefault="00455062" w:rsidP="00455062">
      <w:pPr>
        <w:pStyle w:val="a8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293E129" w14:textId="77777777" w:rsidR="00455062" w:rsidRPr="00455062" w:rsidRDefault="00455062" w:rsidP="009B131D">
      <w:pPr>
        <w:pStyle w:val="a8"/>
        <w:spacing w:after="0" w:line="360" w:lineRule="auto"/>
        <w:ind w:left="142"/>
        <w:rPr>
          <w:rFonts w:ascii="Times New Roman" w:hAnsi="Times New Roman" w:cs="Times New Roman"/>
          <w:b/>
          <w:bCs/>
        </w:rPr>
      </w:pPr>
      <w:r w:rsidRPr="00455062">
        <w:rPr>
          <w:rFonts w:ascii="Times New Roman" w:hAnsi="Times New Roman" w:cs="Times New Roman"/>
          <w:b/>
          <w:bCs/>
        </w:rPr>
        <w:t>3.1. Общие рекомендации по изучению дисциплины</w:t>
      </w:r>
    </w:p>
    <w:p w14:paraId="5E31DA4E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Регулярность.</w:t>
      </w:r>
      <w:r w:rsidRPr="00455062">
        <w:rPr>
          <w:rFonts w:ascii="Times New Roman" w:hAnsi="Times New Roman" w:cs="Times New Roman"/>
        </w:rPr>
        <w:t xml:space="preserve"> Иностранный язык требует постоянства. Выделяйте на изучение языка минимум 20–30 минут ежедневно, даже в дни, когда нет пар.</w:t>
      </w:r>
    </w:p>
    <w:p w14:paraId="3990B834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Профессиональный контекст.</w:t>
      </w:r>
      <w:r w:rsidRPr="00455062">
        <w:rPr>
          <w:rFonts w:ascii="Times New Roman" w:hAnsi="Times New Roman" w:cs="Times New Roman"/>
        </w:rPr>
        <w:t xml:space="preserve"> Создайте свой «Словарь IT-специалиста». Записывайте не просто слова, а устойчивые выражения и термины (например, не просто </w:t>
      </w:r>
      <w:proofErr w:type="spellStart"/>
      <w:r w:rsidRPr="00455062">
        <w:rPr>
          <w:rFonts w:ascii="Times New Roman" w:hAnsi="Times New Roman" w:cs="Times New Roman"/>
          <w:i/>
          <w:iCs/>
        </w:rPr>
        <w:t>network</w:t>
      </w:r>
      <w:proofErr w:type="spellEnd"/>
      <w:r w:rsidRPr="00455062">
        <w:rPr>
          <w:rFonts w:ascii="Times New Roman" w:hAnsi="Times New Roman" w:cs="Times New Roman"/>
        </w:rPr>
        <w:t xml:space="preserve">, а </w:t>
      </w:r>
      <w:proofErr w:type="spellStart"/>
      <w:r w:rsidRPr="00455062">
        <w:rPr>
          <w:rFonts w:ascii="Times New Roman" w:hAnsi="Times New Roman" w:cs="Times New Roman"/>
          <w:i/>
          <w:iCs/>
        </w:rPr>
        <w:t>local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area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network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(LAN)</w:t>
      </w:r>
      <w:r w:rsidRPr="00455062">
        <w:rPr>
          <w:rFonts w:ascii="Times New Roman" w:hAnsi="Times New Roman" w:cs="Times New Roman"/>
        </w:rPr>
        <w:t xml:space="preserve">; не просто </w:t>
      </w:r>
      <w:proofErr w:type="spellStart"/>
      <w:r w:rsidRPr="00455062">
        <w:rPr>
          <w:rFonts w:ascii="Times New Roman" w:hAnsi="Times New Roman" w:cs="Times New Roman"/>
          <w:i/>
          <w:iCs/>
        </w:rPr>
        <w:t>error</w:t>
      </w:r>
      <w:proofErr w:type="spellEnd"/>
      <w:r w:rsidRPr="00455062">
        <w:rPr>
          <w:rFonts w:ascii="Times New Roman" w:hAnsi="Times New Roman" w:cs="Times New Roman"/>
        </w:rPr>
        <w:t xml:space="preserve">, а </w:t>
      </w:r>
      <w:proofErr w:type="spellStart"/>
      <w:r w:rsidRPr="00455062">
        <w:rPr>
          <w:rFonts w:ascii="Times New Roman" w:hAnsi="Times New Roman" w:cs="Times New Roman"/>
          <w:i/>
          <w:iCs/>
        </w:rPr>
        <w:t>error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message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/ </w:t>
      </w:r>
      <w:proofErr w:type="spellStart"/>
      <w:r w:rsidRPr="00455062">
        <w:rPr>
          <w:rFonts w:ascii="Times New Roman" w:hAnsi="Times New Roman" w:cs="Times New Roman"/>
          <w:i/>
          <w:iCs/>
        </w:rPr>
        <w:t>runtime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error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/ </w:t>
      </w:r>
      <w:proofErr w:type="spellStart"/>
      <w:r w:rsidRPr="00455062">
        <w:rPr>
          <w:rFonts w:ascii="Times New Roman" w:hAnsi="Times New Roman" w:cs="Times New Roman"/>
          <w:i/>
          <w:iCs/>
        </w:rPr>
        <w:t>syntax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error</w:t>
      </w:r>
      <w:proofErr w:type="spellEnd"/>
      <w:r w:rsidRPr="00455062">
        <w:rPr>
          <w:rFonts w:ascii="Times New Roman" w:hAnsi="Times New Roman" w:cs="Times New Roman"/>
        </w:rPr>
        <w:t xml:space="preserve">; не просто </w:t>
      </w:r>
      <w:proofErr w:type="spellStart"/>
      <w:r w:rsidRPr="00455062">
        <w:rPr>
          <w:rFonts w:ascii="Times New Roman" w:hAnsi="Times New Roman" w:cs="Times New Roman"/>
          <w:i/>
          <w:iCs/>
        </w:rPr>
        <w:t>update</w:t>
      </w:r>
      <w:proofErr w:type="spellEnd"/>
      <w:r w:rsidRPr="00455062">
        <w:rPr>
          <w:rFonts w:ascii="Times New Roman" w:hAnsi="Times New Roman" w:cs="Times New Roman"/>
        </w:rPr>
        <w:t xml:space="preserve">, а </w:t>
      </w:r>
      <w:proofErr w:type="spellStart"/>
      <w:r w:rsidRPr="00455062">
        <w:rPr>
          <w:rFonts w:ascii="Times New Roman" w:hAnsi="Times New Roman" w:cs="Times New Roman"/>
          <w:i/>
          <w:iCs/>
        </w:rPr>
        <w:t>software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update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/ </w:t>
      </w:r>
      <w:proofErr w:type="spellStart"/>
      <w:r w:rsidRPr="00455062">
        <w:rPr>
          <w:rFonts w:ascii="Times New Roman" w:hAnsi="Times New Roman" w:cs="Times New Roman"/>
          <w:i/>
          <w:iCs/>
        </w:rPr>
        <w:t>patch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installation</w:t>
      </w:r>
      <w:proofErr w:type="spellEnd"/>
      <w:r w:rsidRPr="00455062">
        <w:rPr>
          <w:rFonts w:ascii="Times New Roman" w:hAnsi="Times New Roman" w:cs="Times New Roman"/>
        </w:rPr>
        <w:t>).</w:t>
      </w:r>
    </w:p>
    <w:p w14:paraId="7FF782DF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Использование цифровых ресурсов.</w:t>
      </w:r>
      <w:r w:rsidRPr="00455062">
        <w:rPr>
          <w:rFonts w:ascii="Times New Roman" w:hAnsi="Times New Roman" w:cs="Times New Roman"/>
        </w:rPr>
        <w:t xml:space="preserve"> Активно используйте мобильные приложения (</w:t>
      </w:r>
      <w:proofErr w:type="spellStart"/>
      <w:r w:rsidRPr="00455062">
        <w:rPr>
          <w:rFonts w:ascii="Times New Roman" w:hAnsi="Times New Roman" w:cs="Times New Roman"/>
        </w:rPr>
        <w:t>Quizlet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Duolingo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Anki</w:t>
      </w:r>
      <w:proofErr w:type="spellEnd"/>
      <w:r w:rsidRPr="00455062">
        <w:rPr>
          <w:rFonts w:ascii="Times New Roman" w:hAnsi="Times New Roman" w:cs="Times New Roman"/>
        </w:rPr>
        <w:t xml:space="preserve">) для запоминания терминов, а также онлайн-словари (Cambridge </w:t>
      </w:r>
      <w:proofErr w:type="spellStart"/>
      <w:r w:rsidRPr="00455062">
        <w:rPr>
          <w:rFonts w:ascii="Times New Roman" w:hAnsi="Times New Roman" w:cs="Times New Roman"/>
        </w:rPr>
        <w:t>Dictionary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Multitran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Linguee</w:t>
      </w:r>
      <w:proofErr w:type="spellEnd"/>
      <w:r w:rsidRPr="00455062">
        <w:rPr>
          <w:rFonts w:ascii="Times New Roman" w:hAnsi="Times New Roman" w:cs="Times New Roman"/>
        </w:rPr>
        <w:t xml:space="preserve">) для проверки профессиональной лексики. Изучайте англоязычные ресурсы: </w:t>
      </w:r>
      <w:proofErr w:type="spellStart"/>
      <w:r w:rsidRPr="00455062">
        <w:rPr>
          <w:rFonts w:ascii="Times New Roman" w:hAnsi="Times New Roman" w:cs="Times New Roman"/>
        </w:rPr>
        <w:t>Stack</w:t>
      </w:r>
      <w:proofErr w:type="spellEnd"/>
      <w:r w:rsidRPr="00455062">
        <w:rPr>
          <w:rFonts w:ascii="Times New Roman" w:hAnsi="Times New Roman" w:cs="Times New Roman"/>
        </w:rPr>
        <w:t xml:space="preserve"> </w:t>
      </w:r>
      <w:proofErr w:type="spellStart"/>
      <w:r w:rsidRPr="00455062">
        <w:rPr>
          <w:rFonts w:ascii="Times New Roman" w:hAnsi="Times New Roman" w:cs="Times New Roman"/>
        </w:rPr>
        <w:t>Overflow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GitHub</w:t>
      </w:r>
      <w:proofErr w:type="spellEnd"/>
      <w:r w:rsidRPr="00455062">
        <w:rPr>
          <w:rFonts w:ascii="Times New Roman" w:hAnsi="Times New Roman" w:cs="Times New Roman"/>
        </w:rPr>
        <w:t>, официальную документацию Microsoft, Cisco, Oracle.</w:t>
      </w:r>
    </w:p>
    <w:p w14:paraId="55649900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Погружение в среду.</w:t>
      </w:r>
      <w:r w:rsidRPr="00455062">
        <w:rPr>
          <w:rFonts w:ascii="Times New Roman" w:hAnsi="Times New Roman" w:cs="Times New Roman"/>
        </w:rPr>
        <w:t xml:space="preserve"> Подпишитесь на англоязычные IT-блоги, YouTube-каналы (например, </w:t>
      </w:r>
      <w:proofErr w:type="spellStart"/>
      <w:r w:rsidRPr="00455062">
        <w:rPr>
          <w:rFonts w:ascii="Times New Roman" w:hAnsi="Times New Roman" w:cs="Times New Roman"/>
        </w:rPr>
        <w:t>NetworkChuck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TechLinked</w:t>
      </w:r>
      <w:proofErr w:type="spellEnd"/>
      <w:r w:rsidRPr="00455062">
        <w:rPr>
          <w:rFonts w:ascii="Times New Roman" w:hAnsi="Times New Roman" w:cs="Times New Roman"/>
        </w:rPr>
        <w:t>), подкасты (</w:t>
      </w:r>
      <w:proofErr w:type="spellStart"/>
      <w:r w:rsidRPr="00455062">
        <w:rPr>
          <w:rFonts w:ascii="Times New Roman" w:hAnsi="Times New Roman" w:cs="Times New Roman"/>
        </w:rPr>
        <w:t>Syntax</w:t>
      </w:r>
      <w:proofErr w:type="spellEnd"/>
      <w:r w:rsidRPr="00455062">
        <w:rPr>
          <w:rFonts w:ascii="Times New Roman" w:hAnsi="Times New Roman" w:cs="Times New Roman"/>
        </w:rPr>
        <w:t>, Software Engineering Daily). Это поможет привыкнуть к звучанию профессиональной речи.</w:t>
      </w:r>
    </w:p>
    <w:p w14:paraId="0F4E75BC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500773E1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455062">
        <w:rPr>
          <w:rFonts w:ascii="Times New Roman" w:hAnsi="Times New Roman" w:cs="Times New Roman"/>
          <w:b/>
          <w:bCs/>
        </w:rPr>
        <w:t>3.2. Рекомендации по выполнению конкретных видов работ</w:t>
      </w:r>
    </w:p>
    <w:p w14:paraId="48F55CA0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</w:rPr>
      </w:pPr>
      <w:r w:rsidRPr="00455062">
        <w:rPr>
          <w:rFonts w:ascii="Times New Roman" w:hAnsi="Times New Roman" w:cs="Times New Roman"/>
          <w:bCs/>
        </w:rPr>
        <w:t>Аудирование (Восприятие на слух)</w:t>
      </w:r>
    </w:p>
    <w:p w14:paraId="07EF3075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Перед прослушиванием:</w:t>
      </w:r>
      <w:r w:rsidRPr="00455062">
        <w:rPr>
          <w:rFonts w:ascii="Times New Roman" w:hAnsi="Times New Roman" w:cs="Times New Roman"/>
        </w:rPr>
        <w:t xml:space="preserve"> Внимательно прочитайте задание и варианты ответов. Попытайтесь предугадать, о чем пойдет речь (тема: техническая поддержка, настройка сети, диалог с клиентом, инструкция по установке ПО).</w:t>
      </w:r>
    </w:p>
    <w:p w14:paraId="7E22B32B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Во время прослушивания:</w:t>
      </w:r>
      <w:r w:rsidRPr="00455062">
        <w:rPr>
          <w:rFonts w:ascii="Times New Roman" w:hAnsi="Times New Roman" w:cs="Times New Roman"/>
        </w:rPr>
        <w:t xml:space="preserve"> Не паникуйте, если не поняли какое-то слово. Сосредоточьтесь на ключевых словах (названия устройств, IP-адреса, коды ошибок, условия гарантии). Используйте контекстуальную догадку — многие IT-термины интуитивно понятны.</w:t>
      </w:r>
    </w:p>
    <w:p w14:paraId="14408171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После прослушивания:</w:t>
      </w:r>
      <w:r w:rsidRPr="00455062">
        <w:rPr>
          <w:rFonts w:ascii="Times New Roman" w:hAnsi="Times New Roman" w:cs="Times New Roman"/>
        </w:rPr>
        <w:t xml:space="preserve"> Проверьте ответы, убедитесь, что вы заполнили бланк в соответствии с инструкцией. При необходимости прослушайте запись повторно.</w:t>
      </w:r>
    </w:p>
    <w:p w14:paraId="09B2999B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</w:rPr>
      </w:pPr>
      <w:r w:rsidRPr="00455062">
        <w:rPr>
          <w:rFonts w:ascii="Times New Roman" w:hAnsi="Times New Roman" w:cs="Times New Roman"/>
          <w:bCs/>
        </w:rPr>
        <w:t>Чтение (Работа с текстом)</w:t>
      </w:r>
    </w:p>
    <w:p w14:paraId="23BB82B6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Ознакомительное чтение (</w:t>
      </w:r>
      <w:proofErr w:type="spellStart"/>
      <w:r w:rsidRPr="00455062">
        <w:rPr>
          <w:rFonts w:ascii="Times New Roman" w:hAnsi="Times New Roman" w:cs="Times New Roman"/>
          <w:bCs/>
        </w:rPr>
        <w:t>Skimming</w:t>
      </w:r>
      <w:proofErr w:type="spellEnd"/>
      <w:r w:rsidRPr="00455062">
        <w:rPr>
          <w:rFonts w:ascii="Times New Roman" w:hAnsi="Times New Roman" w:cs="Times New Roman"/>
          <w:bCs/>
        </w:rPr>
        <w:t>):</w:t>
      </w:r>
      <w:r w:rsidRPr="00455062">
        <w:rPr>
          <w:rFonts w:ascii="Times New Roman" w:hAnsi="Times New Roman" w:cs="Times New Roman"/>
        </w:rPr>
        <w:t xml:space="preserve"> Прочитайте текст быстро, чтобы понять общую тему (например, это инструкция по установке драйвера, статья о кибербезопасности или коммерческое предложение IT-компании?).</w:t>
      </w:r>
    </w:p>
    <w:p w14:paraId="6B924AD2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Поисковое чтение (</w:t>
      </w:r>
      <w:proofErr w:type="spellStart"/>
      <w:r w:rsidRPr="00455062">
        <w:rPr>
          <w:rFonts w:ascii="Times New Roman" w:hAnsi="Times New Roman" w:cs="Times New Roman"/>
          <w:bCs/>
        </w:rPr>
        <w:t>Scanning</w:t>
      </w:r>
      <w:proofErr w:type="spellEnd"/>
      <w:r w:rsidRPr="00455062">
        <w:rPr>
          <w:rFonts w:ascii="Times New Roman" w:hAnsi="Times New Roman" w:cs="Times New Roman"/>
          <w:bCs/>
        </w:rPr>
        <w:t>):</w:t>
      </w:r>
      <w:r w:rsidRPr="00455062">
        <w:rPr>
          <w:rFonts w:ascii="Times New Roman" w:hAnsi="Times New Roman" w:cs="Times New Roman"/>
        </w:rPr>
        <w:t xml:space="preserve"> Если нужно найти конкретную информацию (версию ПО, системные требования, цену лицензии), бегло просмотрите текст в поисках цифр, заглавных букв или знакомых терминов.</w:t>
      </w:r>
    </w:p>
    <w:p w14:paraId="664D37CC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Изучающее чтение:</w:t>
      </w:r>
      <w:r w:rsidRPr="00455062">
        <w:rPr>
          <w:rFonts w:ascii="Times New Roman" w:hAnsi="Times New Roman" w:cs="Times New Roman"/>
        </w:rPr>
        <w:t xml:space="preserve"> При работе с технической документацией читайте внимательно, обращая внимание на условные обозначения, предупреждения (</w:t>
      </w:r>
      <w:r w:rsidRPr="00455062">
        <w:rPr>
          <w:rFonts w:ascii="Segoe UI Symbol" w:hAnsi="Segoe UI Symbol" w:cs="Segoe UI Symbol"/>
        </w:rPr>
        <w:t>⚠</w:t>
      </w:r>
      <w:r w:rsidRPr="00455062">
        <w:rPr>
          <w:rFonts w:ascii="Times New Roman" w:hAnsi="Times New Roman" w:cs="Times New Roman"/>
        </w:rPr>
        <w:t xml:space="preserve"> </w:t>
      </w:r>
      <w:proofErr w:type="spellStart"/>
      <w:r w:rsidRPr="00455062">
        <w:rPr>
          <w:rFonts w:ascii="Times New Roman" w:hAnsi="Times New Roman" w:cs="Times New Roman"/>
        </w:rPr>
        <w:t>Warning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r w:rsidRPr="00455062">
        <w:rPr>
          <w:rFonts w:ascii="Segoe UI Symbol" w:hAnsi="Segoe UI Symbol" w:cs="Segoe UI Symbol"/>
        </w:rPr>
        <w:t>⚠</w:t>
      </w:r>
      <w:r w:rsidRPr="00455062">
        <w:rPr>
          <w:rFonts w:ascii="Times New Roman" w:hAnsi="Times New Roman" w:cs="Times New Roman"/>
        </w:rPr>
        <w:t xml:space="preserve"> </w:t>
      </w:r>
      <w:proofErr w:type="spellStart"/>
      <w:r w:rsidRPr="00455062">
        <w:rPr>
          <w:rFonts w:ascii="Times New Roman" w:hAnsi="Times New Roman" w:cs="Times New Roman"/>
        </w:rPr>
        <w:t>Caution</w:t>
      </w:r>
      <w:proofErr w:type="spellEnd"/>
      <w:r w:rsidRPr="00455062">
        <w:rPr>
          <w:rFonts w:ascii="Times New Roman" w:hAnsi="Times New Roman" w:cs="Times New Roman"/>
        </w:rPr>
        <w:t>) и последовательность шагов.</w:t>
      </w:r>
    </w:p>
    <w:p w14:paraId="3B628153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lastRenderedPageBreak/>
        <w:t>Работа со словарем:</w:t>
      </w:r>
      <w:r w:rsidRPr="00455062">
        <w:rPr>
          <w:rFonts w:ascii="Times New Roman" w:hAnsi="Times New Roman" w:cs="Times New Roman"/>
        </w:rPr>
        <w:t xml:space="preserve"> Не переводите каждое незнакомое слово. Переводите только те слова, без которых невозможно понять смысл предложения или выполнить задание. Многие IT-термины являются международными (</w:t>
      </w:r>
      <w:proofErr w:type="spellStart"/>
      <w:r w:rsidRPr="00455062">
        <w:rPr>
          <w:rFonts w:ascii="Times New Roman" w:hAnsi="Times New Roman" w:cs="Times New Roman"/>
        </w:rPr>
        <w:t>monitor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server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router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database</w:t>
      </w:r>
      <w:proofErr w:type="spellEnd"/>
      <w:r w:rsidRPr="00455062">
        <w:rPr>
          <w:rFonts w:ascii="Times New Roman" w:hAnsi="Times New Roman" w:cs="Times New Roman"/>
        </w:rPr>
        <w:t>).</w:t>
      </w:r>
    </w:p>
    <w:p w14:paraId="4D081C6D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</w:rPr>
      </w:pPr>
      <w:r w:rsidRPr="00455062">
        <w:rPr>
          <w:rFonts w:ascii="Times New Roman" w:hAnsi="Times New Roman" w:cs="Times New Roman"/>
          <w:bCs/>
        </w:rPr>
        <w:t>Письмо (Деловая и личная переписка)</w:t>
      </w:r>
    </w:p>
    <w:p w14:paraId="4B37622E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Структура делового письма:</w:t>
      </w:r>
      <w:r w:rsidRPr="00455062">
        <w:rPr>
          <w:rFonts w:ascii="Times New Roman" w:hAnsi="Times New Roman" w:cs="Times New Roman"/>
        </w:rPr>
        <w:t xml:space="preserve"> Всегда соблюдайте структуру электронного письма:</w:t>
      </w:r>
    </w:p>
    <w:p w14:paraId="26BE5DB9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Тема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письма</w:t>
      </w:r>
      <w:r w:rsidRPr="00455062">
        <w:rPr>
          <w:rFonts w:ascii="Times New Roman" w:hAnsi="Times New Roman" w:cs="Times New Roman"/>
          <w:bCs/>
          <w:lang w:val="en-US"/>
        </w:rPr>
        <w:t xml:space="preserve"> (Subject):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четкая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и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информативная</w:t>
      </w:r>
      <w:r w:rsidRPr="00455062">
        <w:rPr>
          <w:rFonts w:ascii="Times New Roman" w:hAnsi="Times New Roman" w:cs="Times New Roman"/>
          <w:lang w:val="en-US"/>
        </w:rPr>
        <w:t xml:space="preserve"> (</w:t>
      </w:r>
      <w:r w:rsidRPr="00455062">
        <w:rPr>
          <w:rFonts w:ascii="Times New Roman" w:hAnsi="Times New Roman" w:cs="Times New Roman"/>
        </w:rPr>
        <w:t>например</w:t>
      </w:r>
      <w:r w:rsidRPr="00455062">
        <w:rPr>
          <w:rFonts w:ascii="Times New Roman" w:hAnsi="Times New Roman" w:cs="Times New Roman"/>
          <w:lang w:val="en-US"/>
        </w:rPr>
        <w:t xml:space="preserve">, </w:t>
      </w:r>
      <w:r w:rsidRPr="00455062">
        <w:rPr>
          <w:rFonts w:ascii="Times New Roman" w:hAnsi="Times New Roman" w:cs="Times New Roman"/>
          <w:i/>
          <w:iCs/>
          <w:lang w:val="en-US"/>
        </w:rPr>
        <w:t>Request for software license / Ticket #1234: Network issue</w:t>
      </w:r>
      <w:r w:rsidRPr="00455062">
        <w:rPr>
          <w:rFonts w:ascii="Times New Roman" w:hAnsi="Times New Roman" w:cs="Times New Roman"/>
          <w:lang w:val="en-US"/>
        </w:rPr>
        <w:t>).</w:t>
      </w:r>
    </w:p>
    <w:p w14:paraId="701E41F8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Приветствие</w:t>
      </w:r>
      <w:r w:rsidRPr="00455062">
        <w:rPr>
          <w:rFonts w:ascii="Times New Roman" w:hAnsi="Times New Roman" w:cs="Times New Roman"/>
          <w:lang w:val="en-US"/>
        </w:rPr>
        <w:t xml:space="preserve"> (</w:t>
      </w:r>
      <w:r w:rsidRPr="00455062">
        <w:rPr>
          <w:rFonts w:ascii="Times New Roman" w:hAnsi="Times New Roman" w:cs="Times New Roman"/>
          <w:i/>
          <w:iCs/>
          <w:lang w:val="en-US"/>
        </w:rPr>
        <w:t>Dear Mr. Smith, / Dear IT Support Team,</w:t>
      </w:r>
      <w:r w:rsidRPr="00455062">
        <w:rPr>
          <w:rFonts w:ascii="Times New Roman" w:hAnsi="Times New Roman" w:cs="Times New Roman"/>
          <w:lang w:val="en-US"/>
        </w:rPr>
        <w:t>).</w:t>
      </w:r>
    </w:p>
    <w:p w14:paraId="53D5B709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Вступление</w:t>
      </w:r>
      <w:r w:rsidRPr="00455062">
        <w:rPr>
          <w:rFonts w:ascii="Times New Roman" w:hAnsi="Times New Roman" w:cs="Times New Roman"/>
          <w:bCs/>
          <w:lang w:val="en-US"/>
        </w:rPr>
        <w:t xml:space="preserve"> / </w:t>
      </w:r>
      <w:r w:rsidRPr="00455062">
        <w:rPr>
          <w:rFonts w:ascii="Times New Roman" w:hAnsi="Times New Roman" w:cs="Times New Roman"/>
          <w:bCs/>
        </w:rPr>
        <w:t>Цель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письма</w:t>
      </w:r>
      <w:r w:rsidRPr="00455062">
        <w:rPr>
          <w:rFonts w:ascii="Times New Roman" w:hAnsi="Times New Roman" w:cs="Times New Roman"/>
          <w:lang w:val="en-US"/>
        </w:rPr>
        <w:t xml:space="preserve"> (</w:t>
      </w:r>
      <w:r w:rsidRPr="00455062">
        <w:rPr>
          <w:rFonts w:ascii="Times New Roman" w:hAnsi="Times New Roman" w:cs="Times New Roman"/>
          <w:i/>
          <w:iCs/>
          <w:lang w:val="en-US"/>
        </w:rPr>
        <w:t>I am writing to inquire about... / I am reporting an issue with...</w:t>
      </w:r>
      <w:r w:rsidRPr="00455062">
        <w:rPr>
          <w:rFonts w:ascii="Times New Roman" w:hAnsi="Times New Roman" w:cs="Times New Roman"/>
          <w:lang w:val="en-US"/>
        </w:rPr>
        <w:t>).</w:t>
      </w:r>
    </w:p>
    <w:p w14:paraId="48DBBC7F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Основная часть</w:t>
      </w:r>
      <w:r w:rsidRPr="00455062">
        <w:rPr>
          <w:rFonts w:ascii="Times New Roman" w:hAnsi="Times New Roman" w:cs="Times New Roman"/>
        </w:rPr>
        <w:t xml:space="preserve"> (описание проблемы, запрос информации, изложение фактов).</w:t>
      </w:r>
    </w:p>
    <w:p w14:paraId="30DB2104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Заключение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и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призыв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к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действию</w:t>
      </w:r>
      <w:r w:rsidRPr="00455062">
        <w:rPr>
          <w:rFonts w:ascii="Times New Roman" w:hAnsi="Times New Roman" w:cs="Times New Roman"/>
          <w:lang w:val="en-US"/>
        </w:rPr>
        <w:t xml:space="preserve"> (</w:t>
      </w:r>
      <w:r w:rsidRPr="00455062">
        <w:rPr>
          <w:rFonts w:ascii="Times New Roman" w:hAnsi="Times New Roman" w:cs="Times New Roman"/>
          <w:i/>
          <w:iCs/>
          <w:lang w:val="en-US"/>
        </w:rPr>
        <w:t>I look forward to hearing from you. / Please let me know if you need any further information.</w:t>
      </w:r>
      <w:r w:rsidRPr="00455062">
        <w:rPr>
          <w:rFonts w:ascii="Times New Roman" w:hAnsi="Times New Roman" w:cs="Times New Roman"/>
          <w:lang w:val="en-US"/>
        </w:rPr>
        <w:t>).</w:t>
      </w:r>
    </w:p>
    <w:p w14:paraId="618E57DD" w14:textId="77777777" w:rsidR="00455062" w:rsidRPr="00455062" w:rsidRDefault="00455062" w:rsidP="00455062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Прощание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и</w:t>
      </w:r>
      <w:r w:rsidRPr="00455062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подпись</w:t>
      </w:r>
      <w:r w:rsidRPr="00455062">
        <w:rPr>
          <w:rFonts w:ascii="Times New Roman" w:hAnsi="Times New Roman" w:cs="Times New Roman"/>
          <w:lang w:val="en-US"/>
        </w:rPr>
        <w:t xml:space="preserve"> (</w:t>
      </w:r>
      <w:r w:rsidRPr="00455062">
        <w:rPr>
          <w:rFonts w:ascii="Times New Roman" w:hAnsi="Times New Roman" w:cs="Times New Roman"/>
          <w:i/>
          <w:iCs/>
          <w:lang w:val="en-US"/>
        </w:rPr>
        <w:t>Best regards, / Sincerely, [Your Name], [Your Position]</w:t>
      </w:r>
      <w:r w:rsidRPr="00455062">
        <w:rPr>
          <w:rFonts w:ascii="Times New Roman" w:hAnsi="Times New Roman" w:cs="Times New Roman"/>
          <w:lang w:val="en-US"/>
        </w:rPr>
        <w:t>).</w:t>
      </w:r>
    </w:p>
    <w:p w14:paraId="2CCDA914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Объем:</w:t>
      </w:r>
      <w:r w:rsidRPr="00455062">
        <w:rPr>
          <w:rFonts w:ascii="Times New Roman" w:hAnsi="Times New Roman" w:cs="Times New Roman"/>
        </w:rPr>
        <w:t xml:space="preserve"> Строго следите за объемом (обычно 100–140 слов). Отклонение более чем на 10% может привести к снижению оценки.</w:t>
      </w:r>
    </w:p>
    <w:p w14:paraId="68DC3E67" w14:textId="77777777" w:rsidR="00455062" w:rsidRPr="007147A9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Проверка:</w:t>
      </w:r>
      <w:r w:rsidRPr="00455062">
        <w:rPr>
          <w:rFonts w:ascii="Times New Roman" w:hAnsi="Times New Roman" w:cs="Times New Roman"/>
        </w:rPr>
        <w:t xml:space="preserve"> Перед сдачей проверьте текст на наличие грамматических ошибок, правильность написания технических терминов и соответствие стилю </w:t>
      </w:r>
      <w:r w:rsidRPr="007147A9">
        <w:rPr>
          <w:rFonts w:ascii="Times New Roman" w:hAnsi="Times New Roman" w:cs="Times New Roman"/>
          <w:lang w:val="en-US"/>
        </w:rPr>
        <w:t>(</w:t>
      </w:r>
      <w:r w:rsidRPr="00455062">
        <w:rPr>
          <w:rFonts w:ascii="Times New Roman" w:hAnsi="Times New Roman" w:cs="Times New Roman"/>
        </w:rPr>
        <w:t>официальный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или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неофициальный</w:t>
      </w:r>
      <w:r w:rsidRPr="007147A9">
        <w:rPr>
          <w:rFonts w:ascii="Times New Roman" w:hAnsi="Times New Roman" w:cs="Times New Roman"/>
          <w:lang w:val="en-US"/>
        </w:rPr>
        <w:t>).</w:t>
      </w:r>
    </w:p>
    <w:p w14:paraId="6452E2F6" w14:textId="77777777" w:rsidR="00455062" w:rsidRPr="007147A9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  <w:lang w:val="en-US"/>
        </w:rPr>
      </w:pPr>
      <w:r w:rsidRPr="00455062">
        <w:rPr>
          <w:rFonts w:ascii="Times New Roman" w:hAnsi="Times New Roman" w:cs="Times New Roman"/>
          <w:bCs/>
        </w:rPr>
        <w:t>Говорение</w:t>
      </w:r>
      <w:r w:rsidRPr="007147A9">
        <w:rPr>
          <w:rFonts w:ascii="Times New Roman" w:hAnsi="Times New Roman" w:cs="Times New Roman"/>
          <w:bCs/>
          <w:lang w:val="en-US"/>
        </w:rPr>
        <w:t xml:space="preserve"> (</w:t>
      </w:r>
      <w:r w:rsidRPr="00455062">
        <w:rPr>
          <w:rFonts w:ascii="Times New Roman" w:hAnsi="Times New Roman" w:cs="Times New Roman"/>
          <w:bCs/>
        </w:rPr>
        <w:t>Монолог</w:t>
      </w:r>
      <w:r w:rsidRPr="007147A9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и</w:t>
      </w:r>
      <w:r w:rsidRPr="007147A9">
        <w:rPr>
          <w:rFonts w:ascii="Times New Roman" w:hAnsi="Times New Roman" w:cs="Times New Roman"/>
          <w:bCs/>
          <w:lang w:val="en-US"/>
        </w:rPr>
        <w:t xml:space="preserve"> </w:t>
      </w:r>
      <w:r w:rsidRPr="00455062">
        <w:rPr>
          <w:rFonts w:ascii="Times New Roman" w:hAnsi="Times New Roman" w:cs="Times New Roman"/>
          <w:bCs/>
        </w:rPr>
        <w:t>диалог</w:t>
      </w:r>
      <w:r w:rsidRPr="007147A9">
        <w:rPr>
          <w:rFonts w:ascii="Times New Roman" w:hAnsi="Times New Roman" w:cs="Times New Roman"/>
          <w:bCs/>
          <w:lang w:val="en-US"/>
        </w:rPr>
        <w:t>)</w:t>
      </w:r>
    </w:p>
    <w:p w14:paraId="5AD9E6A2" w14:textId="77777777" w:rsidR="00455062" w:rsidRPr="007147A9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Подготовка</w:t>
      </w:r>
      <w:r w:rsidRPr="007147A9">
        <w:rPr>
          <w:rFonts w:ascii="Times New Roman" w:hAnsi="Times New Roman" w:cs="Times New Roman"/>
          <w:bCs/>
          <w:lang w:val="en-US"/>
        </w:rPr>
        <w:t>: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Используйте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речевые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клише</w:t>
      </w:r>
      <w:r w:rsidRPr="007147A9">
        <w:rPr>
          <w:rFonts w:ascii="Times New Roman" w:hAnsi="Times New Roman" w:cs="Times New Roman"/>
          <w:lang w:val="en-US"/>
        </w:rPr>
        <w:t xml:space="preserve"> (</w:t>
      </w:r>
      <w:r w:rsidRPr="007147A9">
        <w:rPr>
          <w:rFonts w:ascii="Times New Roman" w:hAnsi="Times New Roman" w:cs="Times New Roman"/>
          <w:i/>
          <w:iCs/>
          <w:lang w:val="en-US"/>
        </w:rPr>
        <w:t>In my opinion..., On the one hand... on the other hand..., I would like to add that..., According to the technical specifications...</w:t>
      </w:r>
      <w:r w:rsidRPr="007147A9">
        <w:rPr>
          <w:rFonts w:ascii="Times New Roman" w:hAnsi="Times New Roman" w:cs="Times New Roman"/>
          <w:lang w:val="en-US"/>
        </w:rPr>
        <w:t>).</w:t>
      </w:r>
    </w:p>
    <w:p w14:paraId="7471CAF0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План:</w:t>
      </w:r>
      <w:r w:rsidRPr="00455062">
        <w:rPr>
          <w:rFonts w:ascii="Times New Roman" w:hAnsi="Times New Roman" w:cs="Times New Roman"/>
        </w:rPr>
        <w:t xml:space="preserve"> При подготовке монолога (например, описание конфигурации компьютера или презентации IT-проекта) всегда составляйте краткий план (3–4 пункта), чтобы речь была логичной и связной.</w:t>
      </w:r>
    </w:p>
    <w:p w14:paraId="4C833D37" w14:textId="77777777" w:rsidR="00455062" w:rsidRPr="007147A9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bCs/>
        </w:rPr>
        <w:t>Технические диалоги:</w:t>
      </w:r>
      <w:r w:rsidRPr="00455062">
        <w:rPr>
          <w:rFonts w:ascii="Times New Roman" w:hAnsi="Times New Roman" w:cs="Times New Roman"/>
        </w:rPr>
        <w:t xml:space="preserve"> Отрабатывайте типичные ситуации: звонок в службу технической поддержки, консультация клиента по выбору оборудования, обсуждение задачи с коллегой. Используйте</w:t>
      </w:r>
      <w:r w:rsidRPr="007147A9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фразы</w:t>
      </w:r>
      <w:r w:rsidRPr="007147A9">
        <w:rPr>
          <w:rFonts w:ascii="Times New Roman" w:hAnsi="Times New Roman" w:cs="Times New Roman"/>
          <w:lang w:val="en-US"/>
        </w:rPr>
        <w:t xml:space="preserve">: </w:t>
      </w:r>
      <w:r w:rsidRPr="007147A9">
        <w:rPr>
          <w:rFonts w:ascii="Times New Roman" w:hAnsi="Times New Roman" w:cs="Times New Roman"/>
          <w:i/>
          <w:iCs/>
          <w:lang w:val="en-US"/>
        </w:rPr>
        <w:t>Could you please describe the issue? / Have you tried restarting the device? / The system is currently unavailable.</w:t>
      </w:r>
    </w:p>
    <w:p w14:paraId="61D053B3" w14:textId="77777777" w:rsidR="00455062" w:rsidRPr="00455062" w:rsidRDefault="00455062" w:rsidP="00455062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Не бойтесь ошибок:</w:t>
      </w:r>
      <w:r w:rsidRPr="00455062">
        <w:rPr>
          <w:rFonts w:ascii="Times New Roman" w:hAnsi="Times New Roman" w:cs="Times New Roman"/>
        </w:rPr>
        <w:t xml:space="preserve"> Главная цель – передать смысл и решить коммуникативную задачу. Если забыли слово, используйте описательный оборот (перифраз): </w:t>
      </w:r>
      <w:proofErr w:type="spellStart"/>
      <w:r w:rsidRPr="00455062">
        <w:rPr>
          <w:rFonts w:ascii="Times New Roman" w:hAnsi="Times New Roman" w:cs="Times New Roman"/>
          <w:i/>
          <w:iCs/>
        </w:rPr>
        <w:t>the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device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that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connects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computers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to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the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Internet</w:t>
      </w:r>
      <w:r w:rsidRPr="00455062">
        <w:rPr>
          <w:rFonts w:ascii="Times New Roman" w:hAnsi="Times New Roman" w:cs="Times New Roman"/>
        </w:rPr>
        <w:t xml:space="preserve"> вместо </w:t>
      </w:r>
      <w:proofErr w:type="spellStart"/>
      <w:r w:rsidRPr="00455062">
        <w:rPr>
          <w:rFonts w:ascii="Times New Roman" w:hAnsi="Times New Roman" w:cs="Times New Roman"/>
          <w:i/>
          <w:iCs/>
        </w:rPr>
        <w:t>router</w:t>
      </w:r>
      <w:proofErr w:type="spellEnd"/>
      <w:r w:rsidRPr="00455062">
        <w:rPr>
          <w:rFonts w:ascii="Times New Roman" w:hAnsi="Times New Roman" w:cs="Times New Roman"/>
        </w:rPr>
        <w:t>.</w:t>
      </w:r>
    </w:p>
    <w:p w14:paraId="1027E960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6630B834" w14:textId="77777777" w:rsidR="00455062" w:rsidRPr="009B131D" w:rsidRDefault="00455062" w:rsidP="009B131D">
      <w:pPr>
        <w:pStyle w:val="a8"/>
        <w:spacing w:after="0" w:line="360" w:lineRule="auto"/>
        <w:ind w:left="142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3.3. Подготовка к дифференцированному зачету</w:t>
      </w:r>
    </w:p>
    <w:p w14:paraId="761782CC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Дифференцированный зачет проводится в форме тестирования, включающего задания на аудирование, чтение, лексику/грамматику и письмо.</w:t>
      </w:r>
    </w:p>
    <w:p w14:paraId="7F01B920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Алгоритм подготовки:</w:t>
      </w:r>
    </w:p>
    <w:p w14:paraId="00280BEC" w14:textId="77777777" w:rsidR="00455062" w:rsidRPr="00455062" w:rsidRDefault="00455062" w:rsidP="00455062">
      <w:pPr>
        <w:pStyle w:val="a8"/>
        <w:numPr>
          <w:ilvl w:val="0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Повторите грамматические темы</w:t>
      </w:r>
      <w:r w:rsidRPr="00455062">
        <w:rPr>
          <w:rFonts w:ascii="Times New Roman" w:hAnsi="Times New Roman" w:cs="Times New Roman"/>
        </w:rPr>
        <w:t>, указанные в рабочей программе:</w:t>
      </w:r>
    </w:p>
    <w:p w14:paraId="1B5E03A0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</w:rPr>
        <w:lastRenderedPageBreak/>
        <w:t>Система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времен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действительного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залога</w:t>
      </w:r>
      <w:r w:rsidRPr="00455062">
        <w:rPr>
          <w:rFonts w:ascii="Times New Roman" w:hAnsi="Times New Roman" w:cs="Times New Roman"/>
          <w:lang w:val="en-US"/>
        </w:rPr>
        <w:t xml:space="preserve"> (Present Simple, Present Continuous, Past Simple, Future Simple, Present Perfect);</w:t>
      </w:r>
    </w:p>
    <w:p w14:paraId="00BDCF05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Страдательный залог (</w:t>
      </w:r>
      <w:proofErr w:type="spellStart"/>
      <w:r w:rsidRPr="00455062">
        <w:rPr>
          <w:rFonts w:ascii="Times New Roman" w:hAnsi="Times New Roman" w:cs="Times New Roman"/>
        </w:rPr>
        <w:t>Passive</w:t>
      </w:r>
      <w:proofErr w:type="spellEnd"/>
      <w:r w:rsidRPr="00455062">
        <w:rPr>
          <w:rFonts w:ascii="Times New Roman" w:hAnsi="Times New Roman" w:cs="Times New Roman"/>
        </w:rPr>
        <w:t xml:space="preserve"> Voice);</w:t>
      </w:r>
    </w:p>
    <w:p w14:paraId="0CBBB608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</w:rPr>
        <w:t>Модальные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глаголы</w:t>
      </w:r>
      <w:r w:rsidRPr="00455062">
        <w:rPr>
          <w:rFonts w:ascii="Times New Roman" w:hAnsi="Times New Roman" w:cs="Times New Roman"/>
          <w:lang w:val="en-US"/>
        </w:rPr>
        <w:t xml:space="preserve"> (can, could, must, should, may);</w:t>
      </w:r>
    </w:p>
    <w:p w14:paraId="184301C3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Согласование времен;</w:t>
      </w:r>
    </w:p>
    <w:p w14:paraId="5DA7654D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Косвенная речь;</w:t>
      </w:r>
    </w:p>
    <w:p w14:paraId="79E619CB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Артикли с именами собственными и названиями профессий;</w:t>
      </w:r>
    </w:p>
    <w:p w14:paraId="0B78689A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Сложноподчиненные предложения;</w:t>
      </w:r>
    </w:p>
    <w:p w14:paraId="25518622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Безличные предложения.</w:t>
      </w:r>
    </w:p>
    <w:p w14:paraId="439383F1" w14:textId="77777777" w:rsidR="00455062" w:rsidRPr="00455062" w:rsidRDefault="00455062" w:rsidP="00455062">
      <w:pPr>
        <w:pStyle w:val="a8"/>
        <w:numPr>
          <w:ilvl w:val="0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Повторите профессиональную лексику</w:t>
      </w:r>
      <w:r w:rsidRPr="00455062">
        <w:rPr>
          <w:rFonts w:ascii="Times New Roman" w:hAnsi="Times New Roman" w:cs="Times New Roman"/>
        </w:rPr>
        <w:t xml:space="preserve"> по темам:</w:t>
      </w:r>
    </w:p>
    <w:p w14:paraId="0D399A3B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«Устройство компьютера и комплектующие» (</w:t>
      </w:r>
      <w:proofErr w:type="spellStart"/>
      <w:r w:rsidRPr="00455062">
        <w:rPr>
          <w:rFonts w:ascii="Times New Roman" w:hAnsi="Times New Roman" w:cs="Times New Roman"/>
        </w:rPr>
        <w:t>hardware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software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peripherals</w:t>
      </w:r>
      <w:proofErr w:type="spellEnd"/>
      <w:r w:rsidRPr="00455062">
        <w:rPr>
          <w:rFonts w:ascii="Times New Roman" w:hAnsi="Times New Roman" w:cs="Times New Roman"/>
        </w:rPr>
        <w:t>);</w:t>
      </w:r>
    </w:p>
    <w:p w14:paraId="75DE8F90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«Компьютерные сети и Интернет» (LAN, WAN, </w:t>
      </w:r>
      <w:proofErr w:type="spellStart"/>
      <w:r w:rsidRPr="00455062">
        <w:rPr>
          <w:rFonts w:ascii="Times New Roman" w:hAnsi="Times New Roman" w:cs="Times New Roman"/>
        </w:rPr>
        <w:t>Wi</w:t>
      </w:r>
      <w:proofErr w:type="spellEnd"/>
      <w:r w:rsidRPr="00455062">
        <w:rPr>
          <w:rFonts w:ascii="Times New Roman" w:hAnsi="Times New Roman" w:cs="Times New Roman"/>
        </w:rPr>
        <w:t xml:space="preserve">-Fi, </w:t>
      </w:r>
      <w:proofErr w:type="spellStart"/>
      <w:r w:rsidRPr="00455062">
        <w:rPr>
          <w:rFonts w:ascii="Times New Roman" w:hAnsi="Times New Roman" w:cs="Times New Roman"/>
        </w:rPr>
        <w:t>router</w:t>
      </w:r>
      <w:proofErr w:type="spellEnd"/>
      <w:r w:rsidRPr="00455062">
        <w:rPr>
          <w:rFonts w:ascii="Times New Roman" w:hAnsi="Times New Roman" w:cs="Times New Roman"/>
        </w:rPr>
        <w:t>, IP-</w:t>
      </w:r>
      <w:proofErr w:type="spellStart"/>
      <w:r w:rsidRPr="00455062">
        <w:rPr>
          <w:rFonts w:ascii="Times New Roman" w:hAnsi="Times New Roman" w:cs="Times New Roman"/>
        </w:rPr>
        <w:t>address</w:t>
      </w:r>
      <w:proofErr w:type="spellEnd"/>
      <w:r w:rsidRPr="00455062">
        <w:rPr>
          <w:rFonts w:ascii="Times New Roman" w:hAnsi="Times New Roman" w:cs="Times New Roman"/>
        </w:rPr>
        <w:t>);</w:t>
      </w:r>
    </w:p>
    <w:p w14:paraId="7636881C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«Информационная безопасность» (</w:t>
      </w:r>
      <w:proofErr w:type="spellStart"/>
      <w:r w:rsidRPr="00455062">
        <w:rPr>
          <w:rFonts w:ascii="Times New Roman" w:hAnsi="Times New Roman" w:cs="Times New Roman"/>
        </w:rPr>
        <w:t>virus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firewall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encryption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password</w:t>
      </w:r>
      <w:proofErr w:type="spellEnd"/>
      <w:r w:rsidRPr="00455062">
        <w:rPr>
          <w:rFonts w:ascii="Times New Roman" w:hAnsi="Times New Roman" w:cs="Times New Roman"/>
        </w:rPr>
        <w:t>);</w:t>
      </w:r>
    </w:p>
    <w:p w14:paraId="2510A3AB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«Деловая переписка и резюме» (CV, </w:t>
      </w:r>
      <w:proofErr w:type="spellStart"/>
      <w:r w:rsidRPr="00455062">
        <w:rPr>
          <w:rFonts w:ascii="Times New Roman" w:hAnsi="Times New Roman" w:cs="Times New Roman"/>
        </w:rPr>
        <w:t>cover</w:t>
      </w:r>
      <w:proofErr w:type="spellEnd"/>
      <w:r w:rsidRPr="00455062">
        <w:rPr>
          <w:rFonts w:ascii="Times New Roman" w:hAnsi="Times New Roman" w:cs="Times New Roman"/>
        </w:rPr>
        <w:t xml:space="preserve"> </w:t>
      </w:r>
      <w:proofErr w:type="spellStart"/>
      <w:r w:rsidRPr="00455062">
        <w:rPr>
          <w:rFonts w:ascii="Times New Roman" w:hAnsi="Times New Roman" w:cs="Times New Roman"/>
        </w:rPr>
        <w:t>letter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inquiry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quotation</w:t>
      </w:r>
      <w:proofErr w:type="spellEnd"/>
      <w:r w:rsidRPr="00455062">
        <w:rPr>
          <w:rFonts w:ascii="Times New Roman" w:hAnsi="Times New Roman" w:cs="Times New Roman"/>
        </w:rPr>
        <w:t>);</w:t>
      </w:r>
    </w:p>
    <w:p w14:paraId="0A639697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  <w:lang w:val="en-US"/>
        </w:rPr>
      </w:pPr>
      <w:r w:rsidRPr="00455062">
        <w:rPr>
          <w:rFonts w:ascii="Times New Roman" w:hAnsi="Times New Roman" w:cs="Times New Roman"/>
          <w:lang w:val="en-US"/>
        </w:rPr>
        <w:t>«</w:t>
      </w:r>
      <w:r w:rsidRPr="00455062">
        <w:rPr>
          <w:rFonts w:ascii="Times New Roman" w:hAnsi="Times New Roman" w:cs="Times New Roman"/>
        </w:rPr>
        <w:t>Техническая</w:t>
      </w:r>
      <w:r w:rsidRPr="00455062">
        <w:rPr>
          <w:rFonts w:ascii="Times New Roman" w:hAnsi="Times New Roman" w:cs="Times New Roman"/>
          <w:lang w:val="en-US"/>
        </w:rPr>
        <w:t xml:space="preserve"> </w:t>
      </w:r>
      <w:r w:rsidRPr="00455062">
        <w:rPr>
          <w:rFonts w:ascii="Times New Roman" w:hAnsi="Times New Roman" w:cs="Times New Roman"/>
        </w:rPr>
        <w:t>поддержка</w:t>
      </w:r>
      <w:r w:rsidRPr="00455062">
        <w:rPr>
          <w:rFonts w:ascii="Times New Roman" w:hAnsi="Times New Roman" w:cs="Times New Roman"/>
          <w:lang w:val="en-US"/>
        </w:rPr>
        <w:t>» (troubleshooting, ticket, error message, reboot).</w:t>
      </w:r>
    </w:p>
    <w:p w14:paraId="2994CC90" w14:textId="77777777" w:rsidR="00455062" w:rsidRPr="00455062" w:rsidRDefault="00455062" w:rsidP="00455062">
      <w:pPr>
        <w:pStyle w:val="a8"/>
        <w:numPr>
          <w:ilvl w:val="0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Решите тренировочные варианты тестов</w:t>
      </w:r>
      <w:r w:rsidRPr="00455062">
        <w:rPr>
          <w:rFonts w:ascii="Times New Roman" w:hAnsi="Times New Roman" w:cs="Times New Roman"/>
        </w:rPr>
        <w:t xml:space="preserve"> из Фонда оценочных средств (ФОС).</w:t>
      </w:r>
    </w:p>
    <w:p w14:paraId="4C788282" w14:textId="77777777" w:rsidR="00455062" w:rsidRPr="00455062" w:rsidRDefault="00455062" w:rsidP="00455062">
      <w:pPr>
        <w:pStyle w:val="a8"/>
        <w:numPr>
          <w:ilvl w:val="0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На самом зачете:</w:t>
      </w:r>
    </w:p>
    <w:p w14:paraId="46339908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Внимательно читайте инструкции к каждому заданию.</w:t>
      </w:r>
    </w:p>
    <w:p w14:paraId="44829FA6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Распределяйте время: не задерживайтесь слишком долго на одном сложном вопросе, лучше вернитесь к нему в конце, если останется время.</w:t>
      </w:r>
    </w:p>
    <w:p w14:paraId="623371AE" w14:textId="77777777" w:rsidR="00455062" w:rsidRPr="00455062" w:rsidRDefault="00455062" w:rsidP="00455062">
      <w:pPr>
        <w:pStyle w:val="a8"/>
        <w:numPr>
          <w:ilvl w:val="1"/>
          <w:numId w:val="7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В заданиях с развернутым ответом (письмо) сначала напишите черновик, проверьте его, а затем аккуратно перенесите в чистовик.</w:t>
      </w:r>
    </w:p>
    <w:p w14:paraId="6A9CF9E6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232BD6A8" w14:textId="77777777" w:rsidR="00455062" w:rsidRPr="009B131D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3.4. Особенности обучения для студентов с ОВЗ</w:t>
      </w:r>
    </w:p>
    <w:p w14:paraId="63D6A64C" w14:textId="77777777" w:rsidR="00455062" w:rsidRPr="00455062" w:rsidRDefault="00455062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Если у вас есть документально подтвержденные особенности здоровья, вы имеете право на создание специальных условий при обучении и аттестации:</w:t>
      </w:r>
    </w:p>
    <w:p w14:paraId="3CB6A573" w14:textId="77777777" w:rsidR="00455062" w:rsidRPr="00455062" w:rsidRDefault="00455062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Увеличение времени:</w:t>
      </w:r>
      <w:r w:rsidRPr="00455062">
        <w:rPr>
          <w:rFonts w:ascii="Times New Roman" w:hAnsi="Times New Roman" w:cs="Times New Roman"/>
        </w:rPr>
        <w:t xml:space="preserve"> На выполнение тестовых заданий и дифференцированного зачета вам предоставляется дополнительное время (обычно +30 минут или в 1,5 раза больше стандартного).</w:t>
      </w:r>
    </w:p>
    <w:p w14:paraId="45F5FF93" w14:textId="77777777" w:rsidR="00455062" w:rsidRPr="00455062" w:rsidRDefault="00455062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Формат материалов:</w:t>
      </w:r>
      <w:r w:rsidRPr="00455062">
        <w:rPr>
          <w:rFonts w:ascii="Times New Roman" w:hAnsi="Times New Roman" w:cs="Times New Roman"/>
        </w:rPr>
        <w:t xml:space="preserve"> Вы можете запросить контрольно-измерительные материалы, напечатанные укрупненным шрифтом (кегль 16–20) или на контрастном фоне.</w:t>
      </w:r>
    </w:p>
    <w:p w14:paraId="095A793B" w14:textId="77777777" w:rsidR="00455062" w:rsidRPr="00455062" w:rsidRDefault="00455062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Технические средства:</w:t>
      </w:r>
      <w:r w:rsidRPr="00455062">
        <w:rPr>
          <w:rFonts w:ascii="Times New Roman" w:hAnsi="Times New Roman" w:cs="Times New Roman"/>
        </w:rPr>
        <w:t xml:space="preserve"> При необходимости разрешается использование программ экранного доступа (синтез речи), экранного увеличения, а также помощь ассистента-сурдопереводчика или тьютора для фиксации ответов.</w:t>
      </w:r>
    </w:p>
    <w:p w14:paraId="6EE98334" w14:textId="77777777" w:rsidR="00455062" w:rsidRDefault="00455062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Важно:</w:t>
      </w:r>
      <w:r w:rsidRPr="00455062">
        <w:rPr>
          <w:rFonts w:ascii="Times New Roman" w:hAnsi="Times New Roman" w:cs="Times New Roman"/>
        </w:rPr>
        <w:t xml:space="preserve"> Заранее (не менее чем за неделю до зачета) сообщите преподавателю о необходимых вам специальных условиях, чтобы они были своевременно организованы.</w:t>
      </w:r>
    </w:p>
    <w:p w14:paraId="0F5B59A1" w14:textId="77777777" w:rsidR="009B131D" w:rsidRPr="00455062" w:rsidRDefault="009B131D" w:rsidP="009B131D">
      <w:pPr>
        <w:pStyle w:val="a8"/>
        <w:spacing w:after="0" w:line="360" w:lineRule="auto"/>
        <w:ind w:left="142" w:firstLine="709"/>
        <w:jc w:val="both"/>
        <w:rPr>
          <w:rFonts w:ascii="Times New Roman" w:hAnsi="Times New Roman" w:cs="Times New Roman"/>
        </w:rPr>
      </w:pPr>
    </w:p>
    <w:p w14:paraId="3E8A3328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56D94BD0" w14:textId="77777777" w:rsidR="00455062" w:rsidRPr="005E5AF1" w:rsidRDefault="00455062" w:rsidP="005E5AF1">
      <w:pPr>
        <w:pStyle w:val="a8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E5AF1">
        <w:rPr>
          <w:rFonts w:ascii="Times New Roman" w:hAnsi="Times New Roman" w:cs="Times New Roman"/>
          <w:b/>
          <w:bCs/>
        </w:rPr>
        <w:lastRenderedPageBreak/>
        <w:t>Критерии оценивания</w:t>
      </w:r>
    </w:p>
    <w:p w14:paraId="693E52EF" w14:textId="77777777" w:rsidR="005E5AF1" w:rsidRPr="009B131D" w:rsidRDefault="005E5AF1" w:rsidP="005E5AF1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7009C01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Оценивание строится на принципах объективности и прозрачности. Максимальный первичный балл за каждый раздел переводится в 5-балльную систему.</w:t>
      </w:r>
    </w:p>
    <w:p w14:paraId="0D6D8B89" w14:textId="77777777" w:rsidR="009B131D" w:rsidRPr="00455062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3E8ED0F3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4.1. Аудирование и Чтение (</w:t>
      </w:r>
      <w:proofErr w:type="spellStart"/>
      <w:r w:rsidRPr="009B131D">
        <w:rPr>
          <w:rFonts w:ascii="Times New Roman" w:hAnsi="Times New Roman" w:cs="Times New Roman"/>
          <w:b/>
          <w:bCs/>
        </w:rPr>
        <w:t>Receptive</w:t>
      </w:r>
      <w:proofErr w:type="spellEnd"/>
      <w:r w:rsidRPr="009B131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131D">
        <w:rPr>
          <w:rFonts w:ascii="Times New Roman" w:hAnsi="Times New Roman" w:cs="Times New Roman"/>
          <w:b/>
          <w:bCs/>
        </w:rPr>
        <w:t>Skills</w:t>
      </w:r>
      <w:proofErr w:type="spellEnd"/>
      <w:r w:rsidRPr="009B131D">
        <w:rPr>
          <w:rFonts w:ascii="Times New Roman" w:hAnsi="Times New Roman" w:cs="Times New Roman"/>
          <w:b/>
          <w:bCs/>
        </w:rPr>
        <w:t>)</w:t>
      </w:r>
    </w:p>
    <w:p w14:paraId="07F2CD60" w14:textId="77777777" w:rsidR="005E5AF1" w:rsidRPr="009B131D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08BDA037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Формат заданий:</w:t>
      </w:r>
      <w:r w:rsidRPr="00455062">
        <w:rPr>
          <w:rFonts w:ascii="Times New Roman" w:hAnsi="Times New Roman" w:cs="Times New Roman"/>
        </w:rPr>
        <w:t xml:space="preserve"> установление соответствия (</w:t>
      </w:r>
      <w:proofErr w:type="spellStart"/>
      <w:r w:rsidRPr="00455062">
        <w:rPr>
          <w:rFonts w:ascii="Times New Roman" w:hAnsi="Times New Roman" w:cs="Times New Roman"/>
        </w:rPr>
        <w:t>matching</w:t>
      </w:r>
      <w:proofErr w:type="spellEnd"/>
      <w:r w:rsidRPr="00455062">
        <w:rPr>
          <w:rFonts w:ascii="Times New Roman" w:hAnsi="Times New Roman" w:cs="Times New Roman"/>
        </w:rPr>
        <w:t xml:space="preserve">), выбор одного правильного ответа, определение истинности утверждений (True / </w:t>
      </w:r>
      <w:proofErr w:type="spellStart"/>
      <w:r w:rsidRPr="00455062">
        <w:rPr>
          <w:rFonts w:ascii="Times New Roman" w:hAnsi="Times New Roman" w:cs="Times New Roman"/>
        </w:rPr>
        <w:t>False</w:t>
      </w:r>
      <w:proofErr w:type="spellEnd"/>
      <w:r w:rsidRPr="00455062">
        <w:rPr>
          <w:rFonts w:ascii="Times New Roman" w:hAnsi="Times New Roman" w:cs="Times New Roman"/>
        </w:rPr>
        <w:t xml:space="preserve"> / </w:t>
      </w:r>
      <w:proofErr w:type="spellStart"/>
      <w:r w:rsidRPr="00455062">
        <w:rPr>
          <w:rFonts w:ascii="Times New Roman" w:hAnsi="Times New Roman" w:cs="Times New Roman"/>
        </w:rPr>
        <w:t>Not</w:t>
      </w:r>
      <w:proofErr w:type="spellEnd"/>
      <w:r w:rsidRPr="00455062">
        <w:rPr>
          <w:rFonts w:ascii="Times New Roman" w:hAnsi="Times New Roman" w:cs="Times New Roman"/>
        </w:rPr>
        <w:t xml:space="preserve"> </w:t>
      </w:r>
      <w:proofErr w:type="spellStart"/>
      <w:r w:rsidRPr="00455062">
        <w:rPr>
          <w:rFonts w:ascii="Times New Roman" w:hAnsi="Times New Roman" w:cs="Times New Roman"/>
        </w:rPr>
        <w:t>Stated</w:t>
      </w:r>
      <w:proofErr w:type="spellEnd"/>
      <w:r w:rsidRPr="00455062">
        <w:rPr>
          <w:rFonts w:ascii="Times New Roman" w:hAnsi="Times New Roman" w:cs="Times New Roman"/>
        </w:rPr>
        <w:t>).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4534"/>
        <w:gridCol w:w="983"/>
      </w:tblGrid>
      <w:tr w:rsidR="00455062" w:rsidRPr="00455062" w14:paraId="636696F0" w14:textId="77777777" w:rsidTr="0045506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DB80444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Тип задания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7889DF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Критерий оценивания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F1FD62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Макс. балл</w:t>
            </w:r>
          </w:p>
        </w:tc>
      </w:tr>
      <w:tr w:rsidR="00455062" w:rsidRPr="00455062" w14:paraId="14F25A6E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1B9650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Установление соответствия (заголовки/утверждения)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066AB3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 балл за каждое верное соответствие. 0 баллов за ошибку или отсутствие ответа.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DC2603A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7</w:t>
            </w:r>
          </w:p>
        </w:tc>
      </w:tr>
      <w:tr w:rsidR="00455062" w:rsidRPr="00455062" w14:paraId="3AA840BE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83DAC5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 xml:space="preserve">True / </w:t>
            </w:r>
            <w:proofErr w:type="spellStart"/>
            <w:r w:rsidRPr="00455062">
              <w:rPr>
                <w:rFonts w:ascii="Times New Roman" w:hAnsi="Times New Roman" w:cs="Times New Roman"/>
              </w:rPr>
              <w:t>False</w:t>
            </w:r>
            <w:proofErr w:type="spellEnd"/>
            <w:r w:rsidRPr="0045506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455062">
              <w:rPr>
                <w:rFonts w:ascii="Times New Roman" w:hAnsi="Times New Roman" w:cs="Times New Roman"/>
              </w:rPr>
              <w:t>Not</w:t>
            </w:r>
            <w:proofErr w:type="spellEnd"/>
            <w:r w:rsidRPr="004550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55062">
              <w:rPr>
                <w:rFonts w:ascii="Times New Roman" w:hAnsi="Times New Roman" w:cs="Times New Roman"/>
              </w:rPr>
              <w:t>Stated</w:t>
            </w:r>
            <w:proofErr w:type="spellEnd"/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D6C82D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 балл за каждый верный ответ. 0 баллов за ошибку или отсутствие ответа.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6E56D8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7</w:t>
            </w:r>
          </w:p>
        </w:tc>
      </w:tr>
      <w:tr w:rsidR="00455062" w:rsidRPr="00455062" w14:paraId="16E01D71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3C88B4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Итого за раздел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F94A705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4D83E7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14</w:t>
            </w:r>
          </w:p>
        </w:tc>
      </w:tr>
    </w:tbl>
    <w:p w14:paraId="2ED627DB" w14:textId="77777777" w:rsidR="009B131D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68C3D20D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4.2. Письмо (</w:t>
      </w:r>
      <w:proofErr w:type="spellStart"/>
      <w:r w:rsidRPr="009B131D">
        <w:rPr>
          <w:rFonts w:ascii="Times New Roman" w:hAnsi="Times New Roman" w:cs="Times New Roman"/>
          <w:b/>
          <w:bCs/>
        </w:rPr>
        <w:t>Productive</w:t>
      </w:r>
      <w:proofErr w:type="spellEnd"/>
      <w:r w:rsidRPr="009B131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131D">
        <w:rPr>
          <w:rFonts w:ascii="Times New Roman" w:hAnsi="Times New Roman" w:cs="Times New Roman"/>
          <w:b/>
          <w:bCs/>
        </w:rPr>
        <w:t>Skill</w:t>
      </w:r>
      <w:proofErr w:type="spellEnd"/>
      <w:r w:rsidRPr="009B131D">
        <w:rPr>
          <w:rFonts w:ascii="Times New Roman" w:hAnsi="Times New Roman" w:cs="Times New Roman"/>
          <w:b/>
          <w:bCs/>
        </w:rPr>
        <w:t>)</w:t>
      </w:r>
    </w:p>
    <w:p w14:paraId="3B5E203A" w14:textId="77777777" w:rsidR="005E5AF1" w:rsidRPr="009B131D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2507334E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Задание:</w:t>
      </w:r>
      <w:r w:rsidRPr="00455062">
        <w:rPr>
          <w:rFonts w:ascii="Times New Roman" w:hAnsi="Times New Roman" w:cs="Times New Roman"/>
        </w:rPr>
        <w:t xml:space="preserve"> Написание профессионального электронного письма (например, запрос информации у поставщика ПО, обращение в службу технической поддержки, ответ на запрос клиента). Объем: 100–140 слов (допускается отклонение 10%).</w:t>
      </w:r>
    </w:p>
    <w:p w14:paraId="2047EFD6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Оценивание по 5 критериям (макс. 14 баллов):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6312"/>
        <w:gridCol w:w="827"/>
      </w:tblGrid>
      <w:tr w:rsidR="00455062" w:rsidRPr="00455062" w14:paraId="689D273C" w14:textId="77777777" w:rsidTr="0045506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2C89693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44530DC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D704F4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Макс. балл</w:t>
            </w:r>
          </w:p>
        </w:tc>
      </w:tr>
      <w:tr w:rsidR="00455062" w:rsidRPr="00455062" w14:paraId="0EEA3BEC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FF71298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К1. Решение коммуникативной задачи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4913D5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 балла: Задание выполнено полностью, стиль речи (формальный/нейтральный) соблюден, объем соблюден. 2 балла: Есть 1 нарушение. 1 балл: Есть 2 нарушения или значительное отклонение от объема. 0 баллов: Задание не выполнено или объем менее 90 слов.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2EB10A5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</w:t>
            </w:r>
          </w:p>
        </w:tc>
      </w:tr>
      <w:tr w:rsidR="00455062" w:rsidRPr="00455062" w14:paraId="3106A91C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B09862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К2. Организация текста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76B9613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 балла: Текст логичен, деление на абзацы верное, средства логической связи использованы правильно и разнообразно. 2 балла: Есть 1-2 ошибки в логике. 1 балл: Есть 3-4 ошибки. 0 баллов: Логика нарушена.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5693AEF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</w:t>
            </w:r>
          </w:p>
        </w:tc>
      </w:tr>
      <w:tr w:rsidR="00455062" w:rsidRPr="00455062" w14:paraId="75012840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792592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К3. Лексическое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4743AE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 xml:space="preserve">3 балла: Словарный запас богат, включает профессиональную IT-лексику, ошибок нет или 1 лексическая ошибка. 2 балла: 2-3 </w:t>
            </w:r>
            <w:r w:rsidRPr="00455062">
              <w:rPr>
                <w:rFonts w:ascii="Times New Roman" w:hAnsi="Times New Roman" w:cs="Times New Roman"/>
              </w:rPr>
              <w:lastRenderedPageBreak/>
              <w:t>лексические ошибки. 1 балл: 4-5 лексических ошибок. 0 баллов: 6 и более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A03F60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455062" w:rsidRPr="00455062" w14:paraId="2C083D42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8721FA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К4. Грамматическое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D361693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 балла: Использованы разнообразные грамматические структуры, ошибок нет или 1 негрубая ошибка. 2 балла: 2-3 грамматические ошибки. 1 балл: 4-5 грамматических ошибок. 0 баллов: 6 и более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F0CE05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</w:t>
            </w:r>
          </w:p>
        </w:tc>
      </w:tr>
      <w:tr w:rsidR="00455062" w:rsidRPr="00455062" w14:paraId="2BA66547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322CEF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К5. Орфография и пунктуация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96B9AB8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2 балла: Ошибок нет или 1-2 орфографические и/или пунктуационные ошибки. 1 балл: 3-4 ошибки. 0 баллов: 5 и более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01B8AB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2</w:t>
            </w:r>
          </w:p>
        </w:tc>
      </w:tr>
      <w:tr w:rsidR="00455062" w:rsidRPr="00455062" w14:paraId="1BAFA560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9882EDC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Итого за Письмо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87A6E2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BE001B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14</w:t>
            </w:r>
          </w:p>
        </w:tc>
      </w:tr>
    </w:tbl>
    <w:p w14:paraId="3C681510" w14:textId="77777777" w:rsidR="009B131D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Cs/>
        </w:rPr>
      </w:pPr>
    </w:p>
    <w:p w14:paraId="7FFCE1B2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4.3. Говорение (</w:t>
      </w:r>
      <w:proofErr w:type="spellStart"/>
      <w:r w:rsidRPr="009B131D">
        <w:rPr>
          <w:rFonts w:ascii="Times New Roman" w:hAnsi="Times New Roman" w:cs="Times New Roman"/>
          <w:b/>
          <w:bCs/>
        </w:rPr>
        <w:t>Productive</w:t>
      </w:r>
      <w:proofErr w:type="spellEnd"/>
      <w:r w:rsidRPr="009B131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131D">
        <w:rPr>
          <w:rFonts w:ascii="Times New Roman" w:hAnsi="Times New Roman" w:cs="Times New Roman"/>
          <w:b/>
          <w:bCs/>
        </w:rPr>
        <w:t>Skill</w:t>
      </w:r>
      <w:proofErr w:type="spellEnd"/>
      <w:r w:rsidRPr="009B131D">
        <w:rPr>
          <w:rFonts w:ascii="Times New Roman" w:hAnsi="Times New Roman" w:cs="Times New Roman"/>
          <w:b/>
          <w:bCs/>
        </w:rPr>
        <w:t>)</w:t>
      </w:r>
    </w:p>
    <w:p w14:paraId="236B7688" w14:textId="77777777" w:rsidR="005E5AF1" w:rsidRPr="009B131D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6CAF0576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Задание:</w:t>
      </w:r>
      <w:r w:rsidRPr="00455062">
        <w:rPr>
          <w:rFonts w:ascii="Times New Roman" w:hAnsi="Times New Roman" w:cs="Times New Roman"/>
        </w:rPr>
        <w:t xml:space="preserve"> Монологическое высказывание по профессиональной теме (например, «Описание конфигурации рабочего места оператора ИС» или «Презентация IT-проекта») с опорой на план (3-4 пункта). Время подготовки: 1.5 мин, время ответа: до 2 мин.</w:t>
      </w:r>
    </w:p>
    <w:p w14:paraId="117179B4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Оценивание по 5 критериям (макс. 7 баллов):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9"/>
        <w:gridCol w:w="5988"/>
        <w:gridCol w:w="892"/>
      </w:tblGrid>
      <w:tr w:rsidR="00455062" w:rsidRPr="00455062" w14:paraId="16F63970" w14:textId="77777777" w:rsidTr="0045506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956AF5A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Критерий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D91FC0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Показатели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47EFE8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Макс. балл</w:t>
            </w:r>
          </w:p>
        </w:tc>
      </w:tr>
      <w:tr w:rsidR="00455062" w:rsidRPr="00455062" w14:paraId="5E0A4C84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F06355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К1. Решение коммуникативной задачи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C39E2B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 балла: Все аспекты темы раскрыты полно и точно. 2 балла: 1 аспект раскрыт недостаточно. 1 балл: 2 аспекта раскрыты недостаточно. 0 баллов: Тема не раскрыта.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3BA52E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3</w:t>
            </w:r>
          </w:p>
        </w:tc>
      </w:tr>
      <w:tr w:rsidR="00455062" w:rsidRPr="00455062" w14:paraId="79D8856E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C26486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К2. Организация высказывания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3B5940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2 балла: Высказывание логично, средства логической связи использованы уместно. 1 балл: Есть нарушения логики. 0 баллов: Высказывание нелогично.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7FDACB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2</w:t>
            </w:r>
          </w:p>
        </w:tc>
      </w:tr>
      <w:tr w:rsidR="00455062" w:rsidRPr="00455062" w14:paraId="5484914B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0283C4B3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К3. Лексическое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41DC4B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 балл: Словарный запас достаточен, есть профессиональная IT-лексика, ошибок нет или 1 негрубая. 0 баллов: 2 и более лексических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50FA6F3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</w:t>
            </w:r>
          </w:p>
        </w:tc>
      </w:tr>
      <w:tr w:rsidR="00455062" w:rsidRPr="00455062" w14:paraId="513629F2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CC6BBF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К4. Грамматическое оформление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F26DFA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 балл: Грамматические структуры использованы правильно, ошибок нет или 1 негрубая. 0 баллов: 2 и более грамматических ошибок.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15E141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</w:t>
            </w:r>
          </w:p>
        </w:tc>
      </w:tr>
      <w:tr w:rsidR="00455062" w:rsidRPr="00455062" w14:paraId="6A9176B2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5F4167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К5. Фонетическая сторона речи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00E75C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 балл: Речь звучит естественно, интонация соответствует типу высказывания, ошибки не затрудняют понимание. 0 баллов: Многочисленные фонетические ошибки.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5C8FCA7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1</w:t>
            </w:r>
          </w:p>
        </w:tc>
      </w:tr>
      <w:tr w:rsidR="00455062" w:rsidRPr="00455062" w14:paraId="2A689D04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983774F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lastRenderedPageBreak/>
              <w:t>Итого за Говорение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384FA1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F7A85B7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7</w:t>
            </w:r>
          </w:p>
        </w:tc>
      </w:tr>
    </w:tbl>
    <w:p w14:paraId="0A5C6CA3" w14:textId="77777777" w:rsidR="009B131D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Cs/>
        </w:rPr>
      </w:pPr>
    </w:p>
    <w:p w14:paraId="16C055F3" w14:textId="77777777" w:rsidR="009B131D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Cs/>
        </w:rPr>
      </w:pPr>
    </w:p>
    <w:p w14:paraId="6BAE0F9C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4.4. Шкала перевода первичных баллов в академическую оценку (5-балльная)</w:t>
      </w:r>
    </w:p>
    <w:p w14:paraId="0F99C6B1" w14:textId="77777777" w:rsidR="005E5AF1" w:rsidRPr="009B131D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196820E3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Для промежуточной аттестации (дифференцированный зачет) рекомендуется использовать следующую шкалу, суммирующую баллы за все четыре вида деятельности (Макс. первичный балл = 42):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1886"/>
        <w:gridCol w:w="2465"/>
        <w:gridCol w:w="2891"/>
      </w:tblGrid>
      <w:tr w:rsidR="00455062" w:rsidRPr="00455062" w14:paraId="6B80E0D7" w14:textId="77777777" w:rsidTr="00455062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AC25ADD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Первичный балл (сумма)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D24A52E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Процент выполнения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1E1A7D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Академическая оценка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8F0733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455062">
              <w:rPr>
                <w:rFonts w:ascii="Times New Roman" w:hAnsi="Times New Roman" w:cs="Times New Roman"/>
                <w:bCs/>
              </w:rPr>
              <w:t>Уровень владения</w:t>
            </w:r>
          </w:p>
        </w:tc>
      </w:tr>
      <w:tr w:rsidR="00455062" w:rsidRPr="00455062" w14:paraId="721DD42B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4A3E8C78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37 – 42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C9FB4E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88% – 100%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5EAFB0B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5 (отлично)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52ADD6FF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Продвинутый профессиональный</w:t>
            </w:r>
          </w:p>
        </w:tc>
      </w:tr>
      <w:tr w:rsidR="00455062" w:rsidRPr="00455062" w14:paraId="2ABC9B23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7D616629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28 – 36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C992C8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67% – 87%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B4D233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4 (хорошо)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94C99FF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Базовый профессиональный</w:t>
            </w:r>
          </w:p>
        </w:tc>
      </w:tr>
      <w:tr w:rsidR="00455062" w:rsidRPr="00455062" w14:paraId="6352ADDC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20985CD7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18 – 27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102E76C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43% – 66%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618E8B00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3 (удовлетворительно)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2" w:space="0" w:color="E3E3E3"/>
            </w:tcBorders>
            <w:vAlign w:val="center"/>
            <w:hideMark/>
          </w:tcPr>
          <w:p w14:paraId="34776461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Пороговый профессиональный</w:t>
            </w:r>
          </w:p>
        </w:tc>
      </w:tr>
      <w:tr w:rsidR="00455062" w:rsidRPr="00455062" w14:paraId="2664D0D0" w14:textId="77777777" w:rsidTr="00455062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5E4BBD7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менее 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3072F06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менее 43%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25A3E634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  <w:bCs/>
              </w:rPr>
              <w:t>2 (неудовлетворительно)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1BC31762" w14:textId="77777777" w:rsidR="00455062" w:rsidRPr="00455062" w:rsidRDefault="00455062" w:rsidP="00455062">
            <w:pPr>
              <w:pStyle w:val="a8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455062">
              <w:rPr>
                <w:rFonts w:ascii="Times New Roman" w:hAnsi="Times New Roman" w:cs="Times New Roman"/>
              </w:rPr>
              <w:t>Ниже порогового уровня</w:t>
            </w:r>
          </w:p>
        </w:tc>
      </w:tr>
    </w:tbl>
    <w:p w14:paraId="04AB769C" w14:textId="77777777" w:rsidR="005E5AF1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Cs/>
        </w:rPr>
      </w:pPr>
    </w:p>
    <w:p w14:paraId="40F1F73E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5E5AF1">
        <w:rPr>
          <w:rFonts w:ascii="Times New Roman" w:hAnsi="Times New Roman" w:cs="Times New Roman"/>
          <w:b/>
          <w:bCs/>
        </w:rPr>
        <w:t>4.5. Организационно-методические указания для преподавателя</w:t>
      </w:r>
    </w:p>
    <w:p w14:paraId="1DA6E4AF" w14:textId="77777777" w:rsidR="005E5AF1" w:rsidRPr="005E5AF1" w:rsidRDefault="005E5AF1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</w:p>
    <w:p w14:paraId="269FDB47" w14:textId="77777777" w:rsidR="00455062" w:rsidRPr="00455062" w:rsidRDefault="00455062" w:rsidP="00455062">
      <w:pPr>
        <w:pStyle w:val="a8"/>
        <w:numPr>
          <w:ilvl w:val="0"/>
          <w:numId w:val="8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Дифференциация и инклюзия:</w:t>
      </w:r>
      <w:r w:rsidRPr="00455062">
        <w:rPr>
          <w:rFonts w:ascii="Times New Roman" w:hAnsi="Times New Roman" w:cs="Times New Roman"/>
        </w:rPr>
        <w:t xml:space="preserve"> Для обучающихся с ОВЗ (нарушения зрения, слуха, ОДА) время на выполнение письменных и устных заданий увеличивается на 30-50%. Аудирование может быть заменено на чтение транскрипта с последующим анализом.</w:t>
      </w:r>
    </w:p>
    <w:p w14:paraId="5DABF421" w14:textId="77777777" w:rsidR="00455062" w:rsidRPr="00455062" w:rsidRDefault="00455062" w:rsidP="00455062">
      <w:pPr>
        <w:pStyle w:val="a8"/>
        <w:numPr>
          <w:ilvl w:val="0"/>
          <w:numId w:val="8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Аутентичность:</w:t>
      </w:r>
      <w:r w:rsidRPr="00455062">
        <w:rPr>
          <w:rFonts w:ascii="Times New Roman" w:hAnsi="Times New Roman" w:cs="Times New Roman"/>
        </w:rPr>
        <w:t xml:space="preserve"> Максимально интегрируйте реальные профессиональные материалы. Вместо абстрактных текстов используйте фрагменты документации Microsoft, Cisco, описания вакансий с LinkedIn, тикеты из систем технической поддержки (</w:t>
      </w:r>
      <w:proofErr w:type="spellStart"/>
      <w:r w:rsidRPr="00455062">
        <w:rPr>
          <w:rFonts w:ascii="Times New Roman" w:hAnsi="Times New Roman" w:cs="Times New Roman"/>
        </w:rPr>
        <w:t>Jira</w:t>
      </w:r>
      <w:proofErr w:type="spellEnd"/>
      <w:r w:rsidRPr="00455062">
        <w:rPr>
          <w:rFonts w:ascii="Times New Roman" w:hAnsi="Times New Roman" w:cs="Times New Roman"/>
        </w:rPr>
        <w:t xml:space="preserve">, </w:t>
      </w:r>
      <w:proofErr w:type="spellStart"/>
      <w:r w:rsidRPr="00455062">
        <w:rPr>
          <w:rFonts w:ascii="Times New Roman" w:hAnsi="Times New Roman" w:cs="Times New Roman"/>
        </w:rPr>
        <w:t>Zendesk</w:t>
      </w:r>
      <w:proofErr w:type="spellEnd"/>
      <w:r w:rsidRPr="00455062">
        <w:rPr>
          <w:rFonts w:ascii="Times New Roman" w:hAnsi="Times New Roman" w:cs="Times New Roman"/>
        </w:rPr>
        <w:t>).</w:t>
      </w:r>
    </w:p>
    <w:p w14:paraId="28C17ED1" w14:textId="77777777" w:rsidR="00455062" w:rsidRPr="00455062" w:rsidRDefault="00455062" w:rsidP="00455062">
      <w:pPr>
        <w:pStyle w:val="a8"/>
        <w:numPr>
          <w:ilvl w:val="0"/>
          <w:numId w:val="8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Формирующее оценивание:</w:t>
      </w:r>
      <w:r w:rsidRPr="00455062">
        <w:rPr>
          <w:rFonts w:ascii="Times New Roman" w:hAnsi="Times New Roman" w:cs="Times New Roman"/>
        </w:rPr>
        <w:t xml:space="preserve"> Перед итоговой аттестацией проводите пробные срезы с использованием данных критериев. Озвучивайте критерии студентам заранее, чтобы они понимали, за что именно снимаются баллы (например, за нарушение стиля в деловом письме или за отсутствие профессиональной лексики).</w:t>
      </w:r>
    </w:p>
    <w:p w14:paraId="222ACFD3" w14:textId="77777777" w:rsidR="00455062" w:rsidRPr="00455062" w:rsidRDefault="00455062" w:rsidP="00455062">
      <w:pPr>
        <w:pStyle w:val="a8"/>
        <w:numPr>
          <w:ilvl w:val="0"/>
          <w:numId w:val="8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Использование ИКТ:</w:t>
      </w:r>
      <w:r w:rsidRPr="00455062">
        <w:rPr>
          <w:rFonts w:ascii="Times New Roman" w:hAnsi="Times New Roman" w:cs="Times New Roman"/>
        </w:rPr>
        <w:t xml:space="preserve"> Применяйте цифровые платформы (</w:t>
      </w:r>
      <w:proofErr w:type="spellStart"/>
      <w:r w:rsidRPr="00455062">
        <w:rPr>
          <w:rFonts w:ascii="Times New Roman" w:hAnsi="Times New Roman" w:cs="Times New Roman"/>
        </w:rPr>
        <w:t>Quizlet</w:t>
      </w:r>
      <w:proofErr w:type="spellEnd"/>
      <w:r w:rsidRPr="00455062">
        <w:rPr>
          <w:rFonts w:ascii="Times New Roman" w:hAnsi="Times New Roman" w:cs="Times New Roman"/>
        </w:rPr>
        <w:t xml:space="preserve"> для терминологии, онлайн-доски для совместного написания текстов, сервисы записи голоса для самоанализа произношения).</w:t>
      </w:r>
    </w:p>
    <w:p w14:paraId="5F739875" w14:textId="77777777" w:rsid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70ACB34B" w14:textId="77777777" w:rsidR="009B131D" w:rsidRPr="005E5AF1" w:rsidRDefault="009B131D" w:rsidP="005E5AF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C672894" w14:textId="77777777" w:rsidR="009B131D" w:rsidRPr="00455062" w:rsidRDefault="009B131D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p w14:paraId="0C8C71A3" w14:textId="77777777" w:rsidR="00455062" w:rsidRDefault="00455062" w:rsidP="009B131D">
      <w:pPr>
        <w:pStyle w:val="a8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lastRenderedPageBreak/>
        <w:t>Литература</w:t>
      </w:r>
    </w:p>
    <w:p w14:paraId="02F032B7" w14:textId="77777777" w:rsidR="009B131D" w:rsidRPr="009B131D" w:rsidRDefault="009B131D" w:rsidP="009B131D">
      <w:pPr>
        <w:pStyle w:val="a8"/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3D6484F" w14:textId="77777777" w:rsidR="00455062" w:rsidRPr="009B131D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Основные источники:</w:t>
      </w:r>
    </w:p>
    <w:p w14:paraId="5EA0D086" w14:textId="77777777" w:rsidR="00455062" w:rsidRPr="00455062" w:rsidRDefault="00455062" w:rsidP="00455062">
      <w:pPr>
        <w:pStyle w:val="a8"/>
        <w:numPr>
          <w:ilvl w:val="0"/>
          <w:numId w:val="9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455062">
        <w:rPr>
          <w:rFonts w:ascii="Times New Roman" w:hAnsi="Times New Roman" w:cs="Times New Roman"/>
        </w:rPr>
        <w:t>Стогниева</w:t>
      </w:r>
      <w:proofErr w:type="spellEnd"/>
      <w:r w:rsidRPr="00455062">
        <w:rPr>
          <w:rFonts w:ascii="Times New Roman" w:hAnsi="Times New Roman" w:cs="Times New Roman"/>
        </w:rPr>
        <w:t xml:space="preserve">, О. Н. Английский язык для ИТ-специальностей: учебное пособие для среднего профессионального образования / О. Н. </w:t>
      </w:r>
      <w:proofErr w:type="spellStart"/>
      <w:r w:rsidRPr="00455062">
        <w:rPr>
          <w:rFonts w:ascii="Times New Roman" w:hAnsi="Times New Roman" w:cs="Times New Roman"/>
        </w:rPr>
        <w:t>Стогниева</w:t>
      </w:r>
      <w:proofErr w:type="spellEnd"/>
      <w:r w:rsidRPr="00455062">
        <w:rPr>
          <w:rFonts w:ascii="Times New Roman" w:hAnsi="Times New Roman" w:cs="Times New Roman"/>
        </w:rPr>
        <w:t xml:space="preserve">. — Москва: Издательство </w:t>
      </w:r>
      <w:proofErr w:type="spellStart"/>
      <w:r w:rsidRPr="00455062">
        <w:rPr>
          <w:rFonts w:ascii="Times New Roman" w:hAnsi="Times New Roman" w:cs="Times New Roman"/>
        </w:rPr>
        <w:t>Юрайт</w:t>
      </w:r>
      <w:proofErr w:type="spellEnd"/>
      <w:r w:rsidRPr="00455062">
        <w:rPr>
          <w:rFonts w:ascii="Times New Roman" w:hAnsi="Times New Roman" w:cs="Times New Roman"/>
        </w:rPr>
        <w:t>, 2022. — 143 с.</w:t>
      </w:r>
    </w:p>
    <w:p w14:paraId="5A6C7CA5" w14:textId="77777777" w:rsidR="00455062" w:rsidRPr="00455062" w:rsidRDefault="00455062" w:rsidP="00455062">
      <w:pPr>
        <w:pStyle w:val="a8"/>
        <w:numPr>
          <w:ilvl w:val="0"/>
          <w:numId w:val="9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Бутенко, Е.Ю. Английский язык для ИТ-специальностей. IT-English: учебное пособие для среднего профессионального образования / Е.Ю. Бутенко. – 2-е изд., </w:t>
      </w:r>
      <w:proofErr w:type="spellStart"/>
      <w:r w:rsidRPr="00455062">
        <w:rPr>
          <w:rFonts w:ascii="Times New Roman" w:hAnsi="Times New Roman" w:cs="Times New Roman"/>
        </w:rPr>
        <w:t>испр</w:t>
      </w:r>
      <w:proofErr w:type="spellEnd"/>
      <w:r w:rsidRPr="00455062">
        <w:rPr>
          <w:rFonts w:ascii="Times New Roman" w:hAnsi="Times New Roman" w:cs="Times New Roman"/>
        </w:rPr>
        <w:t xml:space="preserve">. и доп. – Москва: Издательство </w:t>
      </w:r>
      <w:proofErr w:type="spellStart"/>
      <w:r w:rsidRPr="00455062">
        <w:rPr>
          <w:rFonts w:ascii="Times New Roman" w:hAnsi="Times New Roman" w:cs="Times New Roman"/>
        </w:rPr>
        <w:t>Юрайт</w:t>
      </w:r>
      <w:proofErr w:type="spellEnd"/>
      <w:r w:rsidRPr="00455062">
        <w:rPr>
          <w:rFonts w:ascii="Times New Roman" w:hAnsi="Times New Roman" w:cs="Times New Roman"/>
        </w:rPr>
        <w:t>, 2024. -119 с.</w:t>
      </w:r>
    </w:p>
    <w:p w14:paraId="0EF6A93A" w14:textId="77777777" w:rsidR="00455062" w:rsidRPr="00455062" w:rsidRDefault="00455062" w:rsidP="00455062">
      <w:pPr>
        <w:pStyle w:val="a8"/>
        <w:numPr>
          <w:ilvl w:val="0"/>
          <w:numId w:val="9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Малецкая, О. П. Английский язык / О. П. Малецкая, И. М. Селевина. — 3-е изд., стер. — Санкт-</w:t>
      </w:r>
      <w:proofErr w:type="gramStart"/>
      <w:r w:rsidRPr="00455062">
        <w:rPr>
          <w:rFonts w:ascii="Times New Roman" w:hAnsi="Times New Roman" w:cs="Times New Roman"/>
        </w:rPr>
        <w:t>Петербург :</w:t>
      </w:r>
      <w:proofErr w:type="gramEnd"/>
      <w:r w:rsidRPr="00455062">
        <w:rPr>
          <w:rFonts w:ascii="Times New Roman" w:hAnsi="Times New Roman" w:cs="Times New Roman"/>
        </w:rPr>
        <w:t xml:space="preserve"> Лань, 2023. — 136 с.</w:t>
      </w:r>
    </w:p>
    <w:p w14:paraId="27C6BD09" w14:textId="77777777" w:rsidR="00455062" w:rsidRPr="00455062" w:rsidRDefault="00455062" w:rsidP="00455062">
      <w:pPr>
        <w:pStyle w:val="a8"/>
        <w:numPr>
          <w:ilvl w:val="0"/>
          <w:numId w:val="9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Голицынский Ю.Б. Грамматика: Сборник упражнений. — 9-е изд., </w:t>
      </w:r>
      <w:proofErr w:type="spellStart"/>
      <w:r w:rsidRPr="00455062">
        <w:rPr>
          <w:rFonts w:ascii="Times New Roman" w:hAnsi="Times New Roman" w:cs="Times New Roman"/>
        </w:rPr>
        <w:t>испр</w:t>
      </w:r>
      <w:proofErr w:type="spellEnd"/>
      <w:proofErr w:type="gramStart"/>
      <w:r w:rsidRPr="00455062">
        <w:rPr>
          <w:rFonts w:ascii="Times New Roman" w:hAnsi="Times New Roman" w:cs="Times New Roman"/>
        </w:rPr>
        <w:t>.</w:t>
      </w:r>
      <w:proofErr w:type="gramEnd"/>
      <w:r w:rsidRPr="00455062">
        <w:rPr>
          <w:rFonts w:ascii="Times New Roman" w:hAnsi="Times New Roman" w:cs="Times New Roman"/>
        </w:rPr>
        <w:t xml:space="preserve"> и доп. - </w:t>
      </w:r>
      <w:proofErr w:type="spellStart"/>
      <w:r w:rsidRPr="00455062">
        <w:rPr>
          <w:rFonts w:ascii="Times New Roman" w:hAnsi="Times New Roman" w:cs="Times New Roman"/>
        </w:rPr>
        <w:t>СПб</w:t>
      </w:r>
      <w:proofErr w:type="gramStart"/>
      <w:r w:rsidRPr="00455062">
        <w:rPr>
          <w:rFonts w:ascii="Times New Roman" w:hAnsi="Times New Roman" w:cs="Times New Roman"/>
        </w:rPr>
        <w:t>.:КАРО</w:t>
      </w:r>
      <w:proofErr w:type="spellEnd"/>
      <w:proofErr w:type="gramEnd"/>
      <w:r w:rsidRPr="00455062">
        <w:rPr>
          <w:rFonts w:ascii="Times New Roman" w:hAnsi="Times New Roman" w:cs="Times New Roman"/>
        </w:rPr>
        <w:t>, 2022.— 576с.</w:t>
      </w:r>
    </w:p>
    <w:p w14:paraId="0E4EC722" w14:textId="77777777" w:rsidR="00455062" w:rsidRPr="009B131D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Дополнительные источники:</w:t>
      </w:r>
    </w:p>
    <w:p w14:paraId="7F3A140D" w14:textId="77777777" w:rsidR="00455062" w:rsidRPr="00455062" w:rsidRDefault="00455062" w:rsidP="00455062">
      <w:pPr>
        <w:pStyle w:val="a8"/>
        <w:numPr>
          <w:ilvl w:val="0"/>
          <w:numId w:val="10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 xml:space="preserve">Коваленко, И.Ю. Английский язык для инженеров: учебник и практикум для среднего профессионального образования / И.Ю. Коваленко. – Москва: Издательство </w:t>
      </w:r>
      <w:proofErr w:type="spellStart"/>
      <w:r w:rsidRPr="00455062">
        <w:rPr>
          <w:rFonts w:ascii="Times New Roman" w:hAnsi="Times New Roman" w:cs="Times New Roman"/>
        </w:rPr>
        <w:t>Юрайт</w:t>
      </w:r>
      <w:proofErr w:type="spellEnd"/>
      <w:r w:rsidRPr="00455062">
        <w:rPr>
          <w:rFonts w:ascii="Times New Roman" w:hAnsi="Times New Roman" w:cs="Times New Roman"/>
        </w:rPr>
        <w:t>, 2021. – 278 с.</w:t>
      </w:r>
    </w:p>
    <w:p w14:paraId="72203978" w14:textId="77777777" w:rsidR="00455062" w:rsidRPr="00455062" w:rsidRDefault="00455062" w:rsidP="00455062">
      <w:pPr>
        <w:pStyle w:val="a8"/>
        <w:numPr>
          <w:ilvl w:val="0"/>
          <w:numId w:val="10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Фишман, Л. М. Professional English [Электронный ресурс]: учебник / Л. М. Фишман. — М.: ИНФРА-М, 2021.— 120 с.</w:t>
      </w:r>
    </w:p>
    <w:p w14:paraId="5949AF72" w14:textId="77777777" w:rsidR="00455062" w:rsidRPr="00455062" w:rsidRDefault="00455062" w:rsidP="00455062">
      <w:pPr>
        <w:pStyle w:val="a8"/>
        <w:numPr>
          <w:ilvl w:val="0"/>
          <w:numId w:val="10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Мюллер В.К. Новый англо-русский словарь: Ок. 170 000 слов и словосочетаний. – М.: Рус. Яз.-Медиа, 2019. – 946 с.</w:t>
      </w:r>
    </w:p>
    <w:p w14:paraId="7ADC962E" w14:textId="77777777" w:rsidR="00455062" w:rsidRPr="00455062" w:rsidRDefault="00455062" w:rsidP="00455062">
      <w:pPr>
        <w:pStyle w:val="a8"/>
        <w:numPr>
          <w:ilvl w:val="0"/>
          <w:numId w:val="10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</w:rPr>
        <w:t>Мюллер В.К. Новый русско-английский словарь. – М.: Адрес-Пресс, 2019г. – 638с.</w:t>
      </w:r>
    </w:p>
    <w:p w14:paraId="7B7A66E2" w14:textId="77777777" w:rsidR="00455062" w:rsidRPr="009B131D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  <w:b/>
          <w:bCs/>
        </w:rPr>
      </w:pPr>
      <w:r w:rsidRPr="009B131D">
        <w:rPr>
          <w:rFonts w:ascii="Times New Roman" w:hAnsi="Times New Roman" w:cs="Times New Roman"/>
          <w:b/>
          <w:bCs/>
        </w:rPr>
        <w:t>Интернет-ресурсы:</w:t>
      </w:r>
    </w:p>
    <w:p w14:paraId="21C9D5D4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 xml:space="preserve">Cambridge </w:t>
      </w:r>
      <w:proofErr w:type="spellStart"/>
      <w:r w:rsidRPr="00455062">
        <w:rPr>
          <w:rFonts w:ascii="Times New Roman" w:hAnsi="Times New Roman" w:cs="Times New Roman"/>
          <w:bCs/>
        </w:rPr>
        <w:t>Dictionary</w:t>
      </w:r>
      <w:proofErr w:type="spellEnd"/>
      <w:r w:rsidRPr="00455062">
        <w:rPr>
          <w:rFonts w:ascii="Times New Roman" w:hAnsi="Times New Roman" w:cs="Times New Roman"/>
        </w:rPr>
        <w:t xml:space="preserve"> (dictionary.cambridge.org) – надежный толковый и двуязычный словарь с примерами произношения.</w:t>
      </w:r>
    </w:p>
    <w:p w14:paraId="571CE4E1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455062">
        <w:rPr>
          <w:rFonts w:ascii="Times New Roman" w:hAnsi="Times New Roman" w:cs="Times New Roman"/>
          <w:bCs/>
        </w:rPr>
        <w:t>Quizlet</w:t>
      </w:r>
      <w:proofErr w:type="spellEnd"/>
      <w:r w:rsidRPr="00455062">
        <w:rPr>
          <w:rFonts w:ascii="Times New Roman" w:hAnsi="Times New Roman" w:cs="Times New Roman"/>
        </w:rPr>
        <w:t xml:space="preserve"> (quizlet.com) – для создания собственных карточек с профессиональной IT-лексикой (поиск по запросам: </w:t>
      </w:r>
      <w:r w:rsidRPr="00455062">
        <w:rPr>
          <w:rFonts w:ascii="Times New Roman" w:hAnsi="Times New Roman" w:cs="Times New Roman"/>
          <w:i/>
          <w:iCs/>
        </w:rPr>
        <w:t xml:space="preserve">IT </w:t>
      </w:r>
      <w:proofErr w:type="spellStart"/>
      <w:r w:rsidRPr="00455062">
        <w:rPr>
          <w:rFonts w:ascii="Times New Roman" w:hAnsi="Times New Roman" w:cs="Times New Roman"/>
          <w:i/>
          <w:iCs/>
        </w:rPr>
        <w:t>vocabulary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55062">
        <w:rPr>
          <w:rFonts w:ascii="Times New Roman" w:hAnsi="Times New Roman" w:cs="Times New Roman"/>
          <w:i/>
          <w:iCs/>
        </w:rPr>
        <w:t>computer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hardware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english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455062">
        <w:rPr>
          <w:rFonts w:ascii="Times New Roman" w:hAnsi="Times New Roman" w:cs="Times New Roman"/>
          <w:i/>
          <w:iCs/>
        </w:rPr>
        <w:t>networking</w:t>
      </w:r>
      <w:proofErr w:type="spellEnd"/>
      <w:r w:rsidRPr="004550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55062">
        <w:rPr>
          <w:rFonts w:ascii="Times New Roman" w:hAnsi="Times New Roman" w:cs="Times New Roman"/>
          <w:i/>
          <w:iCs/>
        </w:rPr>
        <w:t>terms</w:t>
      </w:r>
      <w:proofErr w:type="spellEnd"/>
      <w:r w:rsidRPr="00455062">
        <w:rPr>
          <w:rFonts w:ascii="Times New Roman" w:hAnsi="Times New Roman" w:cs="Times New Roman"/>
        </w:rPr>
        <w:t>).</w:t>
      </w:r>
    </w:p>
    <w:p w14:paraId="0A8574CB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>BBC Learning English</w:t>
      </w:r>
      <w:r w:rsidRPr="00455062">
        <w:rPr>
          <w:rFonts w:ascii="Times New Roman" w:hAnsi="Times New Roman" w:cs="Times New Roman"/>
        </w:rPr>
        <w:t xml:space="preserve"> (bbc.co.uk/</w:t>
      </w:r>
      <w:proofErr w:type="spellStart"/>
      <w:r w:rsidRPr="00455062">
        <w:rPr>
          <w:rFonts w:ascii="Times New Roman" w:hAnsi="Times New Roman" w:cs="Times New Roman"/>
        </w:rPr>
        <w:t>learningenglish</w:t>
      </w:r>
      <w:proofErr w:type="spellEnd"/>
      <w:r w:rsidRPr="00455062">
        <w:rPr>
          <w:rFonts w:ascii="Times New Roman" w:hAnsi="Times New Roman" w:cs="Times New Roman"/>
        </w:rPr>
        <w:t>) – для тренировки аудирования и грамматики.</w:t>
      </w:r>
    </w:p>
    <w:p w14:paraId="3CDE362F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455062">
        <w:rPr>
          <w:rFonts w:ascii="Times New Roman" w:hAnsi="Times New Roman" w:cs="Times New Roman"/>
          <w:bCs/>
        </w:rPr>
        <w:t>Stack</w:t>
      </w:r>
      <w:proofErr w:type="spellEnd"/>
      <w:r w:rsidRPr="00455062">
        <w:rPr>
          <w:rFonts w:ascii="Times New Roman" w:hAnsi="Times New Roman" w:cs="Times New Roman"/>
          <w:bCs/>
        </w:rPr>
        <w:t xml:space="preserve"> </w:t>
      </w:r>
      <w:proofErr w:type="spellStart"/>
      <w:r w:rsidRPr="00455062">
        <w:rPr>
          <w:rFonts w:ascii="Times New Roman" w:hAnsi="Times New Roman" w:cs="Times New Roman"/>
          <w:bCs/>
        </w:rPr>
        <w:t>Overflow</w:t>
      </w:r>
      <w:proofErr w:type="spellEnd"/>
      <w:r w:rsidRPr="00455062">
        <w:rPr>
          <w:rFonts w:ascii="Times New Roman" w:hAnsi="Times New Roman" w:cs="Times New Roman"/>
        </w:rPr>
        <w:t xml:space="preserve"> (stackoverflow.com) – крупнейшее сообщество разработчиков, отличный источник аутентичной профессиональной лексики.</w:t>
      </w:r>
    </w:p>
    <w:p w14:paraId="33D189E2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 xml:space="preserve">Microsoft </w:t>
      </w:r>
      <w:proofErr w:type="spellStart"/>
      <w:r w:rsidRPr="00455062">
        <w:rPr>
          <w:rFonts w:ascii="Times New Roman" w:hAnsi="Times New Roman" w:cs="Times New Roman"/>
          <w:bCs/>
        </w:rPr>
        <w:t>Learn</w:t>
      </w:r>
      <w:proofErr w:type="spellEnd"/>
      <w:r w:rsidRPr="00455062">
        <w:rPr>
          <w:rFonts w:ascii="Times New Roman" w:hAnsi="Times New Roman" w:cs="Times New Roman"/>
        </w:rPr>
        <w:t xml:space="preserve"> (learn.microsoft.com) – официальная документация Microsoft на английском языке.</w:t>
      </w:r>
    </w:p>
    <w:p w14:paraId="08A370A8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r w:rsidRPr="00455062">
        <w:rPr>
          <w:rFonts w:ascii="Times New Roman" w:hAnsi="Times New Roman" w:cs="Times New Roman"/>
          <w:bCs/>
        </w:rPr>
        <w:t xml:space="preserve">Cisco </w:t>
      </w:r>
      <w:proofErr w:type="spellStart"/>
      <w:r w:rsidRPr="00455062">
        <w:rPr>
          <w:rFonts w:ascii="Times New Roman" w:hAnsi="Times New Roman" w:cs="Times New Roman"/>
          <w:bCs/>
        </w:rPr>
        <w:t>Networking</w:t>
      </w:r>
      <w:proofErr w:type="spellEnd"/>
      <w:r w:rsidRPr="00455062">
        <w:rPr>
          <w:rFonts w:ascii="Times New Roman" w:hAnsi="Times New Roman" w:cs="Times New Roman"/>
          <w:bCs/>
        </w:rPr>
        <w:t xml:space="preserve"> Academy</w:t>
      </w:r>
      <w:r w:rsidRPr="00455062">
        <w:rPr>
          <w:rFonts w:ascii="Times New Roman" w:hAnsi="Times New Roman" w:cs="Times New Roman"/>
        </w:rPr>
        <w:t xml:space="preserve"> (netacad.com) – материалы по сетевым технологиям на английском языке.</w:t>
      </w:r>
    </w:p>
    <w:p w14:paraId="01259070" w14:textId="77777777" w:rsidR="00455062" w:rsidRPr="00455062" w:rsidRDefault="00455062" w:rsidP="00455062">
      <w:pPr>
        <w:pStyle w:val="a8"/>
        <w:numPr>
          <w:ilvl w:val="0"/>
          <w:numId w:val="11"/>
        </w:numPr>
        <w:spacing w:after="0" w:line="360" w:lineRule="auto"/>
        <w:ind w:left="142"/>
        <w:jc w:val="both"/>
        <w:rPr>
          <w:rFonts w:ascii="Times New Roman" w:hAnsi="Times New Roman" w:cs="Times New Roman"/>
        </w:rPr>
      </w:pPr>
      <w:proofErr w:type="spellStart"/>
      <w:r w:rsidRPr="00455062">
        <w:rPr>
          <w:rFonts w:ascii="Times New Roman" w:hAnsi="Times New Roman" w:cs="Times New Roman"/>
          <w:bCs/>
        </w:rPr>
        <w:t>GitHub</w:t>
      </w:r>
      <w:proofErr w:type="spellEnd"/>
      <w:r w:rsidRPr="00455062">
        <w:rPr>
          <w:rFonts w:ascii="Times New Roman" w:hAnsi="Times New Roman" w:cs="Times New Roman"/>
        </w:rPr>
        <w:t xml:space="preserve"> (github.com) – платформа для разработчиков, источник технической документации и комментариев к коду.</w:t>
      </w:r>
    </w:p>
    <w:p w14:paraId="1922BD08" w14:textId="77777777" w:rsidR="00455062" w:rsidRPr="00455062" w:rsidRDefault="00455062" w:rsidP="00455062">
      <w:pPr>
        <w:pStyle w:val="a8"/>
        <w:spacing w:after="0" w:line="360" w:lineRule="auto"/>
        <w:ind w:left="142"/>
        <w:jc w:val="both"/>
        <w:rPr>
          <w:rFonts w:ascii="Times New Roman" w:hAnsi="Times New Roman" w:cs="Times New Roman"/>
        </w:rPr>
      </w:pPr>
    </w:p>
    <w:sectPr w:rsidR="00455062" w:rsidRPr="00455062" w:rsidSect="003B1E0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03E8" w14:textId="77777777" w:rsidR="00111524" w:rsidRDefault="00111524" w:rsidP="003B1E00">
      <w:pPr>
        <w:spacing w:after="0" w:line="240" w:lineRule="auto"/>
      </w:pPr>
      <w:r>
        <w:separator/>
      </w:r>
    </w:p>
  </w:endnote>
  <w:endnote w:type="continuationSeparator" w:id="0">
    <w:p w14:paraId="3687234D" w14:textId="77777777" w:rsidR="00111524" w:rsidRDefault="00111524" w:rsidP="003B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84A06" w14:textId="77777777" w:rsidR="00111524" w:rsidRDefault="00111524" w:rsidP="003B1E00">
      <w:pPr>
        <w:spacing w:after="0" w:line="240" w:lineRule="auto"/>
      </w:pPr>
      <w:r>
        <w:separator/>
      </w:r>
    </w:p>
  </w:footnote>
  <w:footnote w:type="continuationSeparator" w:id="0">
    <w:p w14:paraId="656D3058" w14:textId="77777777" w:rsidR="00111524" w:rsidRDefault="00111524" w:rsidP="003B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479737"/>
      <w:docPartObj>
        <w:docPartGallery w:val="Page Numbers (Top of Page)"/>
        <w:docPartUnique/>
      </w:docPartObj>
    </w:sdtPr>
    <w:sdtEndPr/>
    <w:sdtContent>
      <w:p w14:paraId="08A89B75" w14:textId="77777777" w:rsidR="003B1E00" w:rsidRDefault="003B1E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AF1">
          <w:rPr>
            <w:noProof/>
          </w:rPr>
          <w:t>13</w:t>
        </w:r>
        <w:r>
          <w:fldChar w:fldCharType="end"/>
        </w:r>
      </w:p>
    </w:sdtContent>
  </w:sdt>
  <w:p w14:paraId="47608E93" w14:textId="77777777" w:rsidR="003B1E00" w:rsidRDefault="003B1E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F35C8"/>
    <w:multiLevelType w:val="multilevel"/>
    <w:tmpl w:val="EB8CD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3A4C83"/>
    <w:multiLevelType w:val="multilevel"/>
    <w:tmpl w:val="F66C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8339E"/>
    <w:multiLevelType w:val="multilevel"/>
    <w:tmpl w:val="C0AE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13D55"/>
    <w:multiLevelType w:val="multilevel"/>
    <w:tmpl w:val="5D68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53350"/>
    <w:multiLevelType w:val="multilevel"/>
    <w:tmpl w:val="8CBCB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421F6C3D"/>
    <w:multiLevelType w:val="multilevel"/>
    <w:tmpl w:val="4962C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52103C"/>
    <w:multiLevelType w:val="multilevel"/>
    <w:tmpl w:val="FA42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9141D"/>
    <w:multiLevelType w:val="multilevel"/>
    <w:tmpl w:val="BDDA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C5AFD"/>
    <w:multiLevelType w:val="multilevel"/>
    <w:tmpl w:val="BE8E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5C164A"/>
    <w:multiLevelType w:val="multilevel"/>
    <w:tmpl w:val="94F0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B00E5"/>
    <w:multiLevelType w:val="hybridMultilevel"/>
    <w:tmpl w:val="20F47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32822722">
    <w:abstractNumId w:val="4"/>
  </w:num>
  <w:num w:numId="2" w16cid:durableId="1063991603">
    <w:abstractNumId w:val="10"/>
  </w:num>
  <w:num w:numId="3" w16cid:durableId="457840490">
    <w:abstractNumId w:val="7"/>
  </w:num>
  <w:num w:numId="4" w16cid:durableId="1712879511">
    <w:abstractNumId w:val="1"/>
  </w:num>
  <w:num w:numId="5" w16cid:durableId="351417560">
    <w:abstractNumId w:val="9"/>
  </w:num>
  <w:num w:numId="6" w16cid:durableId="523055902">
    <w:abstractNumId w:val="3"/>
  </w:num>
  <w:num w:numId="7" w16cid:durableId="1070268621">
    <w:abstractNumId w:val="6"/>
  </w:num>
  <w:num w:numId="8" w16cid:durableId="818766977">
    <w:abstractNumId w:val="5"/>
  </w:num>
  <w:num w:numId="9" w16cid:durableId="1095714037">
    <w:abstractNumId w:val="0"/>
  </w:num>
  <w:num w:numId="10" w16cid:durableId="1624264688">
    <w:abstractNumId w:val="8"/>
  </w:num>
  <w:num w:numId="11" w16cid:durableId="952172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C3"/>
    <w:rsid w:val="00111524"/>
    <w:rsid w:val="00333269"/>
    <w:rsid w:val="00356257"/>
    <w:rsid w:val="003B1E00"/>
    <w:rsid w:val="00455062"/>
    <w:rsid w:val="004E6471"/>
    <w:rsid w:val="005906F8"/>
    <w:rsid w:val="005E5AF1"/>
    <w:rsid w:val="005F16F4"/>
    <w:rsid w:val="00624A1A"/>
    <w:rsid w:val="006C7D41"/>
    <w:rsid w:val="007147A9"/>
    <w:rsid w:val="007806C1"/>
    <w:rsid w:val="00853831"/>
    <w:rsid w:val="008A4907"/>
    <w:rsid w:val="009B131D"/>
    <w:rsid w:val="00AC2A6E"/>
    <w:rsid w:val="00AC7A78"/>
    <w:rsid w:val="00B15419"/>
    <w:rsid w:val="00CB121C"/>
    <w:rsid w:val="00CE6C89"/>
    <w:rsid w:val="00D12A41"/>
    <w:rsid w:val="00DD1544"/>
    <w:rsid w:val="00E110C3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922B"/>
  <w15:chartTrackingRefBased/>
  <w15:docId w15:val="{EF4D52EB-579D-4847-B973-0EFA1BC7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E00"/>
  </w:style>
  <w:style w:type="paragraph" w:styleId="a5">
    <w:name w:val="footer"/>
    <w:basedOn w:val="a"/>
    <w:link w:val="a6"/>
    <w:uiPriority w:val="99"/>
    <w:unhideWhenUsed/>
    <w:rsid w:val="003B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E00"/>
  </w:style>
  <w:style w:type="table" w:styleId="a7">
    <w:name w:val="Table Grid"/>
    <w:basedOn w:val="a1"/>
    <w:uiPriority w:val="39"/>
    <w:rsid w:val="0078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F1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779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802295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41108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5690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5663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9644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6097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27064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51822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062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04068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43800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64382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3415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5580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1376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52573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31810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4920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23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28086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9076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0311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31425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7061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11972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499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0827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0204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8238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1400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4229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5207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53977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6412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3250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814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108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1370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385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03546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2616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113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7512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21998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5741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5313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848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59811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590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57842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8901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3044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7265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9503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05972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7099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4186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3028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8252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860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364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9796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67056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8544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1411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5903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462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20637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0239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97342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9318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6637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87637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3362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24309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5255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3705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90148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654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70690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8406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4098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5866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3403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118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3877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16291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6158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2315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8800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3642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99288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5039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360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846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83077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1650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48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8220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384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2636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143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808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81451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7957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712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443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0947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2578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51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665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692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7823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9542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354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7164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7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985044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961064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49339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43816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8057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02174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64029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29816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24855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28938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7217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0335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2134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37731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8419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951136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42935224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6504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8576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46924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88439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102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212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8852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2539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692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7666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6943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4796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9478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4112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5874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9500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80151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07069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335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908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56192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206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981809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8474083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80039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26512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8440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28330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81794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72430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611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68174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97238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6296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2530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7768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0235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44691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32442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64682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1903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1139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651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72243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3307202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94924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656244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8106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75666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9757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514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20175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85581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5406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46851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2102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374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0970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0628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13287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4887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43939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21621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468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2114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08073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79088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438529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116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6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65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311859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653377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22217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5325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6824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656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5899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3140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061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5618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73067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4568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21746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80563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40611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681068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5699968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84556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03767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8396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5931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94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83523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1122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1819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2108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40847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0871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0941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74745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6272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80632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38497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356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476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6544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6680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3260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224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693110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3475135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416188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523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3499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6155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549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97101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9698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95311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0025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2811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3699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55044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8929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85666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53912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8772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31113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5115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8674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79678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70607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8647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53007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31280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8958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69193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5263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5863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0278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0150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9465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15617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9760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5254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070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4502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09826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81137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0397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8422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7954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075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6242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3238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8641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Aleksey Elkin</cp:lastModifiedBy>
  <cp:revision>12</cp:revision>
  <dcterms:created xsi:type="dcterms:W3CDTF">2026-08-30T14:52:00Z</dcterms:created>
  <dcterms:modified xsi:type="dcterms:W3CDTF">2026-09-02T20:29:00Z</dcterms:modified>
</cp:coreProperties>
</file>