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F341F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федеральное казенное профессиональное образовательное учреждение</w:t>
      </w:r>
    </w:p>
    <w:p w14:paraId="079F5E4F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«Кунгурский техникум-интернат»</w:t>
      </w:r>
    </w:p>
    <w:p w14:paraId="07F1B666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Министерства труда и социальной защиты Российской Федерации</w:t>
      </w:r>
    </w:p>
    <w:p w14:paraId="5EEF1549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727409F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4AD44C9" w14:textId="77777777" w:rsidR="00AC03E3" w:rsidRDefault="00AC03E3" w:rsidP="003B1E00">
      <w:pPr>
        <w:jc w:val="both"/>
        <w:rPr>
          <w:rFonts w:ascii="Times New Roman" w:hAnsi="Times New Roman" w:cs="Times New Roman"/>
        </w:rPr>
      </w:pPr>
    </w:p>
    <w:p w14:paraId="4C5CD6AA" w14:textId="77777777" w:rsidR="00AC03E3" w:rsidRDefault="00AC03E3" w:rsidP="003B1E00">
      <w:pPr>
        <w:jc w:val="both"/>
        <w:rPr>
          <w:rFonts w:ascii="Times New Roman" w:hAnsi="Times New Roman" w:cs="Times New Roman"/>
        </w:rPr>
      </w:pPr>
    </w:p>
    <w:p w14:paraId="523B2122" w14:textId="77777777" w:rsidR="00AC03E3" w:rsidRDefault="00AC03E3" w:rsidP="003B1E00">
      <w:pPr>
        <w:jc w:val="both"/>
        <w:rPr>
          <w:rFonts w:ascii="Times New Roman" w:hAnsi="Times New Roman" w:cs="Times New Roman"/>
        </w:rPr>
      </w:pPr>
    </w:p>
    <w:p w14:paraId="6FDF0D06" w14:textId="77777777" w:rsidR="00AC03E3" w:rsidRDefault="00AC03E3" w:rsidP="003B1E00">
      <w:pPr>
        <w:jc w:val="both"/>
        <w:rPr>
          <w:rFonts w:ascii="Times New Roman" w:hAnsi="Times New Roman" w:cs="Times New Roman"/>
        </w:rPr>
      </w:pPr>
    </w:p>
    <w:p w14:paraId="0884E03F" w14:textId="77777777" w:rsidR="00AC03E3" w:rsidRDefault="00AC03E3" w:rsidP="003B1E00">
      <w:pPr>
        <w:jc w:val="both"/>
        <w:rPr>
          <w:rFonts w:ascii="Times New Roman" w:hAnsi="Times New Roman" w:cs="Times New Roman"/>
        </w:rPr>
      </w:pPr>
    </w:p>
    <w:p w14:paraId="2320CD41" w14:textId="77777777" w:rsidR="00AC03E3" w:rsidRDefault="00AC03E3" w:rsidP="003B1E00">
      <w:pPr>
        <w:jc w:val="both"/>
        <w:rPr>
          <w:rFonts w:ascii="Times New Roman" w:hAnsi="Times New Roman" w:cs="Times New Roman"/>
        </w:rPr>
      </w:pPr>
    </w:p>
    <w:p w14:paraId="0A7293DA" w14:textId="77777777" w:rsidR="00AC03E3" w:rsidRPr="003B1E00" w:rsidRDefault="00AC03E3" w:rsidP="003B1E00">
      <w:pPr>
        <w:jc w:val="both"/>
        <w:rPr>
          <w:rFonts w:ascii="Times New Roman" w:hAnsi="Times New Roman" w:cs="Times New Roman"/>
        </w:rPr>
      </w:pPr>
    </w:p>
    <w:p w14:paraId="68AE5E1B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045D1FE2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039CCE10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МЕТОДИЧЕСКИЕ РЕКОМЕНДАЦИИ</w:t>
      </w:r>
    </w:p>
    <w:p w14:paraId="3199EEB1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по выполнению практических работ</w:t>
      </w:r>
    </w:p>
    <w:p w14:paraId="7966BC96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СГ.02 Иностранный язык</w:t>
      </w:r>
    </w:p>
    <w:p w14:paraId="755DC0D9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в профессиональной деятельности</w:t>
      </w:r>
    </w:p>
    <w:p w14:paraId="28BC3680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35.01.19 Мастер садово-паркового и ландшафтного строительства</w:t>
      </w:r>
    </w:p>
    <w:p w14:paraId="5783951B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6DFC0705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78A63F54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1CD864BE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349D7DCE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18F004D5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4AF60D4F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5C6976C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4FF6DEA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62882D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B318F30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74EE6A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8F4443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B00DAFD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</w:p>
    <w:p w14:paraId="2ADDE052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202</w:t>
      </w:r>
      <w:r w:rsidR="00685C76">
        <w:rPr>
          <w:rFonts w:ascii="Times New Roman" w:hAnsi="Times New Roman" w:cs="Times New Roman"/>
        </w:rPr>
        <w:t>5</w:t>
      </w:r>
    </w:p>
    <w:p w14:paraId="1CF37D69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lastRenderedPageBreak/>
        <w:t xml:space="preserve">                                                          </w:t>
      </w:r>
    </w:p>
    <w:p w14:paraId="441EF3E5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             </w:t>
      </w:r>
    </w:p>
    <w:p w14:paraId="727F6E5B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1DB994EB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Организация-разработчик: ФКПОУ «Кунгурский техникум-интернат» Минтруда России. </w:t>
      </w:r>
    </w:p>
    <w:p w14:paraId="7392B896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EC03BB1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FBED00B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Разработчик: Луценко Мария Григорьевна, преподаватель. </w:t>
      </w:r>
    </w:p>
    <w:p w14:paraId="263FE833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CBBBAD3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8FB29B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67CFF8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4634C3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06F849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13F626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7B02FA3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D206EF6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04D98A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BE6FF5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7DF5673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E043C77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3906E0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6DA09B7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5B37F0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21D2FA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4BAA43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739A2F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92D122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11D4B43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BDD29E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E9E21B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3815C2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4B90DC0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A514077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A22D42C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lastRenderedPageBreak/>
        <w:t xml:space="preserve"> </w:t>
      </w:r>
    </w:p>
    <w:p w14:paraId="653265A3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Содержание</w:t>
      </w:r>
    </w:p>
    <w:p w14:paraId="59720D42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07737E2A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1. Перечень практических работ                                                                                                     4  </w:t>
      </w:r>
    </w:p>
    <w:p w14:paraId="74BBB4EC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2. Пояснительная записка                                                                                                                5  </w:t>
      </w:r>
    </w:p>
    <w:p w14:paraId="6018AD41" w14:textId="77777777" w:rsidR="00052CFB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3. </w:t>
      </w:r>
      <w:r w:rsidR="005F16F4" w:rsidRPr="005F16F4">
        <w:rPr>
          <w:rFonts w:ascii="Times New Roman" w:hAnsi="Times New Roman" w:cs="Times New Roman"/>
        </w:rPr>
        <w:t>Рекомендации по выполнению практических работ</w:t>
      </w:r>
      <w:r w:rsidR="005F16F4">
        <w:rPr>
          <w:rFonts w:ascii="Times New Roman" w:hAnsi="Times New Roman" w:cs="Times New Roman"/>
        </w:rPr>
        <w:t xml:space="preserve">                                                                </w:t>
      </w:r>
      <w:r w:rsidR="00052CFB">
        <w:rPr>
          <w:rFonts w:ascii="Times New Roman" w:hAnsi="Times New Roman" w:cs="Times New Roman"/>
        </w:rPr>
        <w:t>6</w:t>
      </w:r>
    </w:p>
    <w:p w14:paraId="2DBB89A1" w14:textId="77777777" w:rsidR="003B1E00" w:rsidRPr="003B1E00" w:rsidRDefault="00052CFB" w:rsidP="003B1E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052CFB">
        <w:rPr>
          <w:rFonts w:ascii="Times New Roman" w:hAnsi="Times New Roman" w:cs="Times New Roman"/>
        </w:rPr>
        <w:t>Критерии оценивания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8</w:t>
      </w:r>
    </w:p>
    <w:p w14:paraId="0E9BB85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4. Литература                                                                                                                                   </w:t>
      </w:r>
      <w:r w:rsidR="00052CFB">
        <w:rPr>
          <w:rFonts w:ascii="Times New Roman" w:hAnsi="Times New Roman" w:cs="Times New Roman"/>
        </w:rPr>
        <w:t>1</w:t>
      </w:r>
      <w:r w:rsidRPr="003B1E00">
        <w:rPr>
          <w:rFonts w:ascii="Times New Roman" w:hAnsi="Times New Roman" w:cs="Times New Roman"/>
        </w:rPr>
        <w:t>1</w:t>
      </w:r>
    </w:p>
    <w:p w14:paraId="06FC773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E7651F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C347562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38810F6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5FF777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4972916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60FF972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DE17D0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E8758A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95FEA76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FB27FC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DDC664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B4DB1F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EB09B89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84B8B99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537223A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F290D5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4F2CA8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15189A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01A538A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D038B62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C06F58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2074950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C945E4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2F27A7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B507CB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9CE859B" w14:textId="77777777" w:rsidR="007806C1" w:rsidRPr="005F16F4" w:rsidRDefault="007806C1" w:rsidP="005F16F4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5F16F4">
        <w:rPr>
          <w:rFonts w:ascii="Times New Roman" w:hAnsi="Times New Roman" w:cs="Times New Roman"/>
          <w:b/>
        </w:rPr>
        <w:t>Перечень практических работ</w:t>
      </w:r>
    </w:p>
    <w:p w14:paraId="52E83318" w14:textId="77777777" w:rsidR="007806C1" w:rsidRDefault="007806C1" w:rsidP="007806C1">
      <w:pPr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412"/>
      </w:tblGrid>
      <w:tr w:rsidR="007806C1" w14:paraId="414C61C8" w14:textId="77777777" w:rsidTr="004E6471">
        <w:tc>
          <w:tcPr>
            <w:tcW w:w="562" w:type="dxa"/>
          </w:tcPr>
          <w:p w14:paraId="30FD0ADE" w14:textId="77777777" w:rsidR="007806C1" w:rsidRPr="007806C1" w:rsidRDefault="007806C1" w:rsidP="00780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7696B6BE" w14:textId="77777777" w:rsidR="007806C1" w:rsidRDefault="007806C1" w:rsidP="00780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371" w:type="dxa"/>
          </w:tcPr>
          <w:p w14:paraId="0EED9DE6" w14:textId="77777777" w:rsidR="007806C1" w:rsidRDefault="007806C1" w:rsidP="00780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hAnsi="Times New Roman" w:cs="Times New Roman"/>
                <w:b/>
              </w:rPr>
              <w:t>Содержание практических работ</w:t>
            </w:r>
          </w:p>
        </w:tc>
        <w:tc>
          <w:tcPr>
            <w:tcW w:w="1412" w:type="dxa"/>
          </w:tcPr>
          <w:p w14:paraId="4CCF323B" w14:textId="77777777" w:rsidR="007806C1" w:rsidRPr="007806C1" w:rsidRDefault="007806C1" w:rsidP="00780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14:paraId="43C6EBAF" w14:textId="77777777" w:rsidR="007806C1" w:rsidRDefault="007806C1" w:rsidP="007806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7806C1" w14:paraId="648B9951" w14:textId="77777777" w:rsidTr="004E6471">
        <w:tc>
          <w:tcPr>
            <w:tcW w:w="562" w:type="dxa"/>
          </w:tcPr>
          <w:p w14:paraId="2A4FFAE4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</w:tcPr>
          <w:p w14:paraId="5958D05F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Россия в современном мире.</w:t>
            </w:r>
          </w:p>
        </w:tc>
        <w:tc>
          <w:tcPr>
            <w:tcW w:w="1412" w:type="dxa"/>
          </w:tcPr>
          <w:p w14:paraId="3F3EBAA8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7BF2E1F8" w14:textId="77777777" w:rsidTr="004E6471">
        <w:tc>
          <w:tcPr>
            <w:tcW w:w="562" w:type="dxa"/>
          </w:tcPr>
          <w:p w14:paraId="5A85B3E8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</w:tcPr>
          <w:p w14:paraId="5653B24E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артикля с именами собственными.</w:t>
            </w:r>
          </w:p>
        </w:tc>
        <w:tc>
          <w:tcPr>
            <w:tcW w:w="1412" w:type="dxa"/>
          </w:tcPr>
          <w:p w14:paraId="63EC512C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2B86739C" w14:textId="77777777" w:rsidTr="004E6471">
        <w:tc>
          <w:tcPr>
            <w:tcW w:w="562" w:type="dxa"/>
          </w:tcPr>
          <w:p w14:paraId="2FD3D0E5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1" w:type="dxa"/>
          </w:tcPr>
          <w:p w14:paraId="6C01A6F3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Экономика отрасли.</w:t>
            </w:r>
          </w:p>
        </w:tc>
        <w:tc>
          <w:tcPr>
            <w:tcW w:w="1412" w:type="dxa"/>
          </w:tcPr>
          <w:p w14:paraId="166E963E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5EA5515E" w14:textId="77777777" w:rsidTr="004E6471">
        <w:tc>
          <w:tcPr>
            <w:tcW w:w="562" w:type="dxa"/>
          </w:tcPr>
          <w:p w14:paraId="600DEC28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1" w:type="dxa"/>
          </w:tcPr>
          <w:p w14:paraId="1129951F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1412" w:type="dxa"/>
          </w:tcPr>
          <w:p w14:paraId="034A90E5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780B337F" w14:textId="77777777" w:rsidTr="004E6471">
        <w:tc>
          <w:tcPr>
            <w:tcW w:w="562" w:type="dxa"/>
          </w:tcPr>
          <w:p w14:paraId="072F7B7D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1" w:type="dxa"/>
          </w:tcPr>
          <w:p w14:paraId="43A129F3" w14:textId="77777777" w:rsidR="007806C1" w:rsidRDefault="007806C1" w:rsidP="007806C1">
            <w:pPr>
              <w:tabs>
                <w:tab w:val="left" w:pos="1846"/>
              </w:tabs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 и США</w:t>
            </w:r>
          </w:p>
        </w:tc>
        <w:tc>
          <w:tcPr>
            <w:tcW w:w="1412" w:type="dxa"/>
          </w:tcPr>
          <w:p w14:paraId="18D32A51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7019A62B" w14:textId="77777777" w:rsidTr="004E6471">
        <w:tc>
          <w:tcPr>
            <w:tcW w:w="562" w:type="dxa"/>
          </w:tcPr>
          <w:p w14:paraId="60C399AD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1" w:type="dxa"/>
          </w:tcPr>
          <w:p w14:paraId="4AEB7C81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1412" w:type="dxa"/>
          </w:tcPr>
          <w:p w14:paraId="471447F7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0BCB93DF" w14:textId="77777777" w:rsidTr="004E6471">
        <w:tc>
          <w:tcPr>
            <w:tcW w:w="562" w:type="dxa"/>
          </w:tcPr>
          <w:p w14:paraId="2308BEDA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1" w:type="dxa"/>
          </w:tcPr>
          <w:p w14:paraId="218E7528" w14:textId="77777777" w:rsidR="007806C1" w:rsidRPr="007806C1" w:rsidRDefault="007806C1" w:rsidP="007806C1">
            <w:pPr>
              <w:rPr>
                <w:rFonts w:ascii="Times New Roman" w:hAnsi="Times New Roman" w:cs="Times New Roman"/>
              </w:rPr>
            </w:pPr>
            <w:r w:rsidRPr="007806C1">
              <w:rPr>
                <w:rFonts w:ascii="Times New Roman" w:hAnsi="Times New Roman" w:cs="Times New Roman"/>
              </w:rPr>
              <w:t>Взаимосвязь иностранного языка и моей профессии</w:t>
            </w:r>
          </w:p>
        </w:tc>
        <w:tc>
          <w:tcPr>
            <w:tcW w:w="1412" w:type="dxa"/>
          </w:tcPr>
          <w:p w14:paraId="71314FB4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4B040F3A" w14:textId="77777777" w:rsidTr="004E6471">
        <w:tc>
          <w:tcPr>
            <w:tcW w:w="562" w:type="dxa"/>
          </w:tcPr>
          <w:p w14:paraId="1BF47FA5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1" w:type="dxa"/>
          </w:tcPr>
          <w:p w14:paraId="0DD1A82C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делового общения.</w:t>
            </w:r>
          </w:p>
        </w:tc>
        <w:tc>
          <w:tcPr>
            <w:tcW w:w="1412" w:type="dxa"/>
          </w:tcPr>
          <w:p w14:paraId="3F2D618C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7EEA03A7" w14:textId="77777777" w:rsidTr="004E6471">
        <w:tc>
          <w:tcPr>
            <w:tcW w:w="562" w:type="dxa"/>
          </w:tcPr>
          <w:p w14:paraId="75C8F5F7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1" w:type="dxa"/>
          </w:tcPr>
          <w:p w14:paraId="3990F307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 разговоров по телефону.</w:t>
            </w:r>
          </w:p>
        </w:tc>
        <w:tc>
          <w:tcPr>
            <w:tcW w:w="1412" w:type="dxa"/>
          </w:tcPr>
          <w:p w14:paraId="08C81569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2913986F" w14:textId="77777777" w:rsidTr="004E6471">
        <w:tc>
          <w:tcPr>
            <w:tcW w:w="562" w:type="dxa"/>
          </w:tcPr>
          <w:p w14:paraId="729B2BCE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1" w:type="dxa"/>
          </w:tcPr>
          <w:p w14:paraId="45EC6DB4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труда, трудоустройство и карьера.</w:t>
            </w:r>
          </w:p>
        </w:tc>
        <w:tc>
          <w:tcPr>
            <w:tcW w:w="1412" w:type="dxa"/>
          </w:tcPr>
          <w:p w14:paraId="1A397393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1245D847" w14:textId="77777777" w:rsidTr="004E6471">
        <w:tc>
          <w:tcPr>
            <w:tcW w:w="562" w:type="dxa"/>
          </w:tcPr>
          <w:p w14:paraId="6FCB9F7B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1" w:type="dxa"/>
          </w:tcPr>
          <w:p w14:paraId="71B2249F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профессионального резюме</w:t>
            </w:r>
          </w:p>
        </w:tc>
        <w:tc>
          <w:tcPr>
            <w:tcW w:w="1412" w:type="dxa"/>
          </w:tcPr>
          <w:p w14:paraId="5A33DA2D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5BC5D941" w14:textId="77777777" w:rsidTr="004E6471">
        <w:tc>
          <w:tcPr>
            <w:tcW w:w="562" w:type="dxa"/>
          </w:tcPr>
          <w:p w14:paraId="1C86CCCC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1" w:type="dxa"/>
          </w:tcPr>
          <w:p w14:paraId="7A6B8001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и инновации в науке и технике и их изобретатели.</w:t>
            </w:r>
          </w:p>
        </w:tc>
        <w:tc>
          <w:tcPr>
            <w:tcW w:w="1412" w:type="dxa"/>
          </w:tcPr>
          <w:p w14:paraId="091A94A9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4D702E9A" w14:textId="77777777" w:rsidTr="004E6471">
        <w:tc>
          <w:tcPr>
            <w:tcW w:w="562" w:type="dxa"/>
          </w:tcPr>
          <w:p w14:paraId="502C85DA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1" w:type="dxa"/>
          </w:tcPr>
          <w:p w14:paraId="5717E3F8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Отраслевые выставки.</w:t>
            </w:r>
          </w:p>
        </w:tc>
        <w:tc>
          <w:tcPr>
            <w:tcW w:w="1412" w:type="dxa"/>
          </w:tcPr>
          <w:p w14:paraId="4A9190E3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56CEDBDA" w14:textId="77777777" w:rsidTr="004E6471">
        <w:tc>
          <w:tcPr>
            <w:tcW w:w="562" w:type="dxa"/>
          </w:tcPr>
          <w:p w14:paraId="63B8B77D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71" w:type="dxa"/>
          </w:tcPr>
          <w:p w14:paraId="406425AE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 при ответах на запросы пользователей информационных систем</w:t>
            </w:r>
          </w:p>
        </w:tc>
        <w:tc>
          <w:tcPr>
            <w:tcW w:w="1412" w:type="dxa"/>
          </w:tcPr>
          <w:p w14:paraId="5D0653EF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353B4AAC" w14:textId="77777777" w:rsidTr="004E6471">
        <w:tc>
          <w:tcPr>
            <w:tcW w:w="562" w:type="dxa"/>
          </w:tcPr>
          <w:p w14:paraId="58D526D7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1" w:type="dxa"/>
          </w:tcPr>
          <w:p w14:paraId="043FEE7C" w14:textId="77777777" w:rsidR="007806C1" w:rsidRDefault="007806C1" w:rsidP="007806C1">
            <w:pPr>
              <w:rPr>
                <w:rFonts w:ascii="Times New Roman" w:hAnsi="Times New Roman" w:cs="Times New Roman"/>
                <w:b/>
              </w:rPr>
            </w:pPr>
            <w:r w:rsidRPr="007806C1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сети Интернет</w:t>
            </w:r>
          </w:p>
        </w:tc>
        <w:tc>
          <w:tcPr>
            <w:tcW w:w="1412" w:type="dxa"/>
          </w:tcPr>
          <w:p w14:paraId="23ACBF80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727824D7" w14:textId="77777777" w:rsidTr="004E6471">
        <w:tc>
          <w:tcPr>
            <w:tcW w:w="562" w:type="dxa"/>
          </w:tcPr>
          <w:p w14:paraId="3EAC72AA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1" w:type="dxa"/>
          </w:tcPr>
          <w:p w14:paraId="78B7B6DA" w14:textId="77777777" w:rsidR="007806C1" w:rsidRDefault="004E6471" w:rsidP="004E647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E647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 Способы подключения</w:t>
            </w:r>
          </w:p>
        </w:tc>
        <w:tc>
          <w:tcPr>
            <w:tcW w:w="1412" w:type="dxa"/>
          </w:tcPr>
          <w:p w14:paraId="3AEEB3E5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438F2211" w14:textId="77777777" w:rsidTr="004E6471">
        <w:tc>
          <w:tcPr>
            <w:tcW w:w="562" w:type="dxa"/>
          </w:tcPr>
          <w:p w14:paraId="062A4558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71" w:type="dxa"/>
          </w:tcPr>
          <w:p w14:paraId="1EB2F08D" w14:textId="77777777" w:rsidR="007806C1" w:rsidRDefault="004E6471" w:rsidP="007806C1">
            <w:pPr>
              <w:rPr>
                <w:rFonts w:ascii="Times New Roman" w:hAnsi="Times New Roman" w:cs="Times New Roman"/>
                <w:b/>
              </w:rPr>
            </w:pPr>
            <w:r w:rsidRPr="004E6471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Опасность в сети Интернет</w:t>
            </w:r>
          </w:p>
        </w:tc>
        <w:tc>
          <w:tcPr>
            <w:tcW w:w="1412" w:type="dxa"/>
          </w:tcPr>
          <w:p w14:paraId="51C311CF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68EC7F58" w14:textId="77777777" w:rsidTr="004E6471">
        <w:tc>
          <w:tcPr>
            <w:tcW w:w="562" w:type="dxa"/>
          </w:tcPr>
          <w:p w14:paraId="651AC748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71" w:type="dxa"/>
          </w:tcPr>
          <w:p w14:paraId="4F5BFE94" w14:textId="77777777" w:rsidR="007806C1" w:rsidRDefault="004E6471" w:rsidP="004E6471">
            <w:pPr>
              <w:rPr>
                <w:rFonts w:ascii="Times New Roman" w:hAnsi="Times New Roman" w:cs="Times New Roman"/>
                <w:b/>
              </w:rPr>
            </w:pPr>
            <w:r w:rsidRPr="004E647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 компьютера</w:t>
            </w:r>
          </w:p>
        </w:tc>
        <w:tc>
          <w:tcPr>
            <w:tcW w:w="1412" w:type="dxa"/>
          </w:tcPr>
          <w:p w14:paraId="17426369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7D53AF46" w14:textId="77777777" w:rsidTr="004E6471">
        <w:tc>
          <w:tcPr>
            <w:tcW w:w="562" w:type="dxa"/>
          </w:tcPr>
          <w:p w14:paraId="53DE48C1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371" w:type="dxa"/>
          </w:tcPr>
          <w:p w14:paraId="119A02A3" w14:textId="77777777" w:rsidR="007806C1" w:rsidRDefault="004E6471" w:rsidP="007806C1">
            <w:pPr>
              <w:rPr>
                <w:rFonts w:ascii="Times New Roman" w:hAnsi="Times New Roman" w:cs="Times New Roman"/>
                <w:b/>
              </w:rPr>
            </w:pPr>
            <w:r w:rsidRPr="004E647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Комплектующие компьютера</w:t>
            </w:r>
          </w:p>
        </w:tc>
        <w:tc>
          <w:tcPr>
            <w:tcW w:w="1412" w:type="dxa"/>
          </w:tcPr>
          <w:p w14:paraId="5C63D79E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4E6471" w14:paraId="3754AFB4" w14:textId="77777777" w:rsidTr="004E6471">
        <w:tc>
          <w:tcPr>
            <w:tcW w:w="562" w:type="dxa"/>
          </w:tcPr>
          <w:p w14:paraId="0E77F955" w14:textId="77777777" w:rsidR="004E647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71" w:type="dxa"/>
          </w:tcPr>
          <w:p w14:paraId="2BA4F0BF" w14:textId="77777777" w:rsidR="004E6471" w:rsidRDefault="004E6471" w:rsidP="007806C1">
            <w:pPr>
              <w:rPr>
                <w:rFonts w:ascii="Times New Roman" w:hAnsi="Times New Roman" w:cs="Times New Roman"/>
                <w:b/>
              </w:rPr>
            </w:pPr>
            <w:r w:rsidRPr="004E64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неисправности персональных компьютеров</w:t>
            </w:r>
          </w:p>
        </w:tc>
        <w:tc>
          <w:tcPr>
            <w:tcW w:w="1412" w:type="dxa"/>
          </w:tcPr>
          <w:p w14:paraId="71B49212" w14:textId="77777777" w:rsidR="004E647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7806C1" w14:paraId="2D2CC5D0" w14:textId="77777777" w:rsidTr="004E6471">
        <w:tc>
          <w:tcPr>
            <w:tcW w:w="562" w:type="dxa"/>
          </w:tcPr>
          <w:p w14:paraId="46E56D46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371" w:type="dxa"/>
          </w:tcPr>
          <w:p w14:paraId="6A9DEAF2" w14:textId="77777777" w:rsidR="007806C1" w:rsidRDefault="00685C76" w:rsidP="007806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Компьютерные вирусы</w:t>
            </w:r>
          </w:p>
        </w:tc>
        <w:tc>
          <w:tcPr>
            <w:tcW w:w="1412" w:type="dxa"/>
          </w:tcPr>
          <w:p w14:paraId="474B41EC" w14:textId="77777777" w:rsidR="007806C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4E6471" w14:paraId="158F4405" w14:textId="77777777" w:rsidTr="004E6471">
        <w:tc>
          <w:tcPr>
            <w:tcW w:w="562" w:type="dxa"/>
          </w:tcPr>
          <w:p w14:paraId="29AD968E" w14:textId="77777777" w:rsidR="004E647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71" w:type="dxa"/>
          </w:tcPr>
          <w:p w14:paraId="03757ED6" w14:textId="77777777" w:rsidR="004E6471" w:rsidRDefault="00685C76" w:rsidP="007806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 и социальные сети</w:t>
            </w:r>
          </w:p>
        </w:tc>
        <w:tc>
          <w:tcPr>
            <w:tcW w:w="1412" w:type="dxa"/>
          </w:tcPr>
          <w:p w14:paraId="4D8F8287" w14:textId="77777777" w:rsidR="004E647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4E6471" w14:paraId="1F36A6B4" w14:textId="77777777" w:rsidTr="004E6471">
        <w:tc>
          <w:tcPr>
            <w:tcW w:w="562" w:type="dxa"/>
          </w:tcPr>
          <w:p w14:paraId="34313887" w14:textId="77777777" w:rsidR="004E647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371" w:type="dxa"/>
          </w:tcPr>
          <w:p w14:paraId="5F525C2C" w14:textId="77777777" w:rsidR="004E6471" w:rsidRDefault="00685C76" w:rsidP="007806C1">
            <w:pPr>
              <w:rPr>
                <w:rFonts w:ascii="Times New Roman" w:hAnsi="Times New Roman" w:cs="Times New Roman"/>
                <w:b/>
              </w:rPr>
            </w:pPr>
            <w:r w:rsidRPr="00685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материалами производителей устройств</w:t>
            </w:r>
          </w:p>
        </w:tc>
        <w:tc>
          <w:tcPr>
            <w:tcW w:w="1412" w:type="dxa"/>
          </w:tcPr>
          <w:p w14:paraId="75A6E89C" w14:textId="77777777" w:rsidR="004E6471" w:rsidRPr="004E6471" w:rsidRDefault="00AC7A78" w:rsidP="00780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6471" w14:paraId="6C468846" w14:textId="77777777" w:rsidTr="004E6471">
        <w:tc>
          <w:tcPr>
            <w:tcW w:w="562" w:type="dxa"/>
          </w:tcPr>
          <w:p w14:paraId="0EA60EF3" w14:textId="77777777" w:rsidR="004E647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71" w:type="dxa"/>
          </w:tcPr>
          <w:p w14:paraId="139845AA" w14:textId="77777777" w:rsidR="004E6471" w:rsidRDefault="004E6471" w:rsidP="007806C1">
            <w:pPr>
              <w:rPr>
                <w:rFonts w:ascii="Times New Roman" w:hAnsi="Times New Roman" w:cs="Times New Roman"/>
                <w:b/>
              </w:rPr>
            </w:pPr>
            <w:r w:rsidRPr="004E64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2" w:type="dxa"/>
          </w:tcPr>
          <w:p w14:paraId="53B545E0" w14:textId="77777777" w:rsidR="004E6471" w:rsidRPr="004E6471" w:rsidRDefault="004E6471" w:rsidP="007806C1">
            <w:pPr>
              <w:jc w:val="center"/>
              <w:rPr>
                <w:rFonts w:ascii="Times New Roman" w:hAnsi="Times New Roman" w:cs="Times New Roman"/>
              </w:rPr>
            </w:pPr>
            <w:r w:rsidRPr="004E6471">
              <w:rPr>
                <w:rFonts w:ascii="Times New Roman" w:hAnsi="Times New Roman" w:cs="Times New Roman"/>
              </w:rPr>
              <w:t>2</w:t>
            </w:r>
          </w:p>
        </w:tc>
      </w:tr>
      <w:tr w:rsidR="004E6471" w14:paraId="0CEEF132" w14:textId="77777777" w:rsidTr="004F350C">
        <w:tc>
          <w:tcPr>
            <w:tcW w:w="7933" w:type="dxa"/>
            <w:gridSpan w:val="2"/>
          </w:tcPr>
          <w:p w14:paraId="68E6E6D4" w14:textId="77777777" w:rsidR="004E6471" w:rsidRPr="004E6471" w:rsidRDefault="004E6471" w:rsidP="00780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1412" w:type="dxa"/>
          </w:tcPr>
          <w:p w14:paraId="7D324787" w14:textId="77777777" w:rsidR="004E6471" w:rsidRPr="004E6471" w:rsidRDefault="004E6471" w:rsidP="00AC7A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7A78">
              <w:rPr>
                <w:rFonts w:ascii="Times New Roman" w:hAnsi="Times New Roman" w:cs="Times New Roman"/>
              </w:rPr>
              <w:t>7</w:t>
            </w:r>
          </w:p>
        </w:tc>
      </w:tr>
    </w:tbl>
    <w:p w14:paraId="45A7B50D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4DD97BCE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2B6F5DA3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6A67FAD9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320F3F5C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0DFE6ED0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74EDD27D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62B0F6B3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39F52372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0C5D8DE8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7C19A750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219570F9" w14:textId="77777777" w:rsidR="004E6471" w:rsidRPr="005F16F4" w:rsidRDefault="004E6471" w:rsidP="005F16F4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5F16F4">
        <w:rPr>
          <w:rFonts w:ascii="Times New Roman" w:hAnsi="Times New Roman" w:cs="Times New Roman"/>
          <w:b/>
        </w:rPr>
        <w:lastRenderedPageBreak/>
        <w:t xml:space="preserve">Пояснительная записка </w:t>
      </w:r>
    </w:p>
    <w:p w14:paraId="7D1BC5EA" w14:textId="77777777" w:rsidR="004E6471" w:rsidRDefault="004E6471" w:rsidP="007806C1">
      <w:pPr>
        <w:jc w:val="center"/>
        <w:rPr>
          <w:rFonts w:ascii="Times New Roman" w:hAnsi="Times New Roman" w:cs="Times New Roman"/>
          <w:b/>
        </w:rPr>
      </w:pPr>
    </w:p>
    <w:p w14:paraId="2D848A76" w14:textId="77777777" w:rsidR="00AC7A78" w:rsidRPr="00CE6C89" w:rsidRDefault="004E6471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 xml:space="preserve">Методические рекомендации к выполнению практических работ по дисциплине СГ.02 Иностранный язык в профессиональной деятельности предназначены для организации работы студентов первого курса профессии 35.01.19 Мастер садово-паркового и ландшафтного строительства. </w:t>
      </w:r>
    </w:p>
    <w:p w14:paraId="50C08C6F" w14:textId="77777777" w:rsidR="00AC7A78" w:rsidRPr="00CE6C89" w:rsidRDefault="004E6471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Согласно учебного плана обязательная аудиторная учебная нагрузка составляет 48 часов, в том числе 4</w:t>
      </w:r>
      <w:r w:rsidR="00AC7A78" w:rsidRPr="00CE6C89">
        <w:rPr>
          <w:rFonts w:ascii="Times New Roman" w:hAnsi="Times New Roman" w:cs="Times New Roman"/>
        </w:rPr>
        <w:t>7</w:t>
      </w:r>
      <w:r w:rsidRPr="00CE6C89">
        <w:rPr>
          <w:rFonts w:ascii="Times New Roman" w:hAnsi="Times New Roman" w:cs="Times New Roman"/>
        </w:rPr>
        <w:t xml:space="preserve"> часов составляют практические занятия. В связи с практической направленностью дисциплины разработано 2</w:t>
      </w:r>
      <w:r w:rsidR="00AC7A78" w:rsidRPr="00CE6C89">
        <w:rPr>
          <w:rFonts w:ascii="Times New Roman" w:hAnsi="Times New Roman" w:cs="Times New Roman"/>
        </w:rPr>
        <w:t>4</w:t>
      </w:r>
      <w:r w:rsidRPr="00CE6C89">
        <w:rPr>
          <w:rFonts w:ascii="Times New Roman" w:hAnsi="Times New Roman" w:cs="Times New Roman"/>
        </w:rPr>
        <w:t xml:space="preserve"> практических работы. Практические работы позволяют закрепить, систематизировать и определить уровень знаний и умений. Содержание программы дисциплины СГ.02 Иностранный язык в профессиональной деятельности направлено на достижение следующих целей: </w:t>
      </w:r>
    </w:p>
    <w:p w14:paraId="05D867AD" w14:textId="77777777" w:rsidR="00AC7A78" w:rsidRPr="00CE6C89" w:rsidRDefault="004E6471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 xml:space="preserve"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 </w:t>
      </w:r>
    </w:p>
    <w:p w14:paraId="5A0E1A28" w14:textId="77777777" w:rsidR="00AC7A78" w:rsidRPr="00CE6C89" w:rsidRDefault="004E6471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 xml:space="preserve"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 </w:t>
      </w:r>
    </w:p>
    <w:p w14:paraId="6A0E6737" w14:textId="77777777" w:rsidR="00AC7A78" w:rsidRPr="00CE6C89" w:rsidRDefault="004E6471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 xml:space="preserve">- формирование и развитие всех компонентов коммуникативной компетенции: лингвистической, социолингвистической, стратегической и предметной; дискурсивной, социокультурной, социальной, </w:t>
      </w:r>
    </w:p>
    <w:p w14:paraId="459A9E65" w14:textId="77777777" w:rsidR="00AC7A78" w:rsidRPr="00CE6C89" w:rsidRDefault="004E6471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 xml:space="preserve">- воспитание личности, способной и желающей участвовать в общении на межкультурном уровне; - воспитание уважительного отношения к другим культурам и социальным субкультурам. Результатом освоения дисциплины является овладение обучающимися элементами общих (ОК) компетенций. </w:t>
      </w:r>
    </w:p>
    <w:p w14:paraId="57BB545E" w14:textId="77777777" w:rsidR="007806C1" w:rsidRPr="00CE6C89" w:rsidRDefault="004E6471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Основным компонентом содержания обучения иностранному языку в учреждениях СПО являются языковой (фонетический, лексический и грамматический) материал и речевой материал, а также знания, умения, навыки, входящие в состав коммуникативной компетенции обучающихся и определяющие уровень ее сформированности. Содержание курса обучения учитывает, что обучение иностранному языку происходит в отсутствие языковой среды, поэтому предпочтение отдается тем материалом, которые несут познавательную нагрузку. Работа обучающихся на практических занятиях строится согласно определенному алгоритму, который включает в себя работу с активной лексикой по теме, выполнение лексических 6 и грамматических упражнений, чтение и перевод текстов и диалогов, работу со словарем и справочником, выполнение послетекстовых упражнений, составление монологических и диалогических высказываний.</w:t>
      </w:r>
    </w:p>
    <w:p w14:paraId="48A08585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Данные методические рекомендации разработаны с целью помочь вам эффективно организовать самостоятельную работу, успешно освоить профессиональную лексику и коммуникативные навыки, а также качественно подготовиться к промежуточной аттестации (дифференцированному зачету).</w:t>
      </w:r>
    </w:p>
    <w:p w14:paraId="512F2452" w14:textId="77777777" w:rsidR="00AC7A78" w:rsidRPr="00CE6C89" w:rsidRDefault="00AC7A78" w:rsidP="003B1E00">
      <w:pPr>
        <w:jc w:val="both"/>
        <w:rPr>
          <w:rFonts w:ascii="Times New Roman" w:hAnsi="Times New Roman" w:cs="Times New Roman"/>
        </w:rPr>
      </w:pPr>
    </w:p>
    <w:p w14:paraId="189131F0" w14:textId="77777777" w:rsidR="00AC7A78" w:rsidRPr="00CE6C89" w:rsidRDefault="00AC7A78" w:rsidP="003B1E00">
      <w:pPr>
        <w:jc w:val="both"/>
        <w:rPr>
          <w:rFonts w:ascii="Times New Roman" w:hAnsi="Times New Roman" w:cs="Times New Roman"/>
        </w:rPr>
      </w:pPr>
    </w:p>
    <w:p w14:paraId="153576FE" w14:textId="77777777" w:rsidR="00AC7A78" w:rsidRPr="00CE6C89" w:rsidRDefault="00AC7A78" w:rsidP="003B1E00">
      <w:pPr>
        <w:jc w:val="both"/>
        <w:rPr>
          <w:rFonts w:ascii="Times New Roman" w:hAnsi="Times New Roman" w:cs="Times New Roman"/>
        </w:rPr>
      </w:pPr>
    </w:p>
    <w:p w14:paraId="3F22A798" w14:textId="77777777" w:rsidR="00AC7A78" w:rsidRPr="00CE6C89" w:rsidRDefault="00AC7A78" w:rsidP="003B1E00">
      <w:pPr>
        <w:jc w:val="both"/>
        <w:rPr>
          <w:rFonts w:ascii="Times New Roman" w:hAnsi="Times New Roman" w:cs="Times New Roman"/>
        </w:rPr>
      </w:pPr>
    </w:p>
    <w:p w14:paraId="2F844A56" w14:textId="77777777" w:rsidR="00AC7A78" w:rsidRPr="00CE6C89" w:rsidRDefault="00AC7A78" w:rsidP="003B1E00">
      <w:pPr>
        <w:jc w:val="both"/>
        <w:rPr>
          <w:rFonts w:ascii="Times New Roman" w:hAnsi="Times New Roman" w:cs="Times New Roman"/>
        </w:rPr>
      </w:pPr>
    </w:p>
    <w:p w14:paraId="0124901A" w14:textId="77777777" w:rsidR="00AC7A78" w:rsidRPr="00CE6C89" w:rsidRDefault="00AC7A78" w:rsidP="005F16F4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CE6C89">
        <w:rPr>
          <w:rFonts w:ascii="Times New Roman" w:hAnsi="Times New Roman" w:cs="Times New Roman"/>
          <w:b/>
        </w:rPr>
        <w:lastRenderedPageBreak/>
        <w:t>Рекомендации по выполнению практических работ</w:t>
      </w:r>
    </w:p>
    <w:p w14:paraId="72B8D42A" w14:textId="77777777" w:rsidR="00AC7A78" w:rsidRPr="00CE6C89" w:rsidRDefault="00AC7A78" w:rsidP="00AC7A78">
      <w:pPr>
        <w:jc w:val="center"/>
        <w:rPr>
          <w:rFonts w:ascii="Times New Roman" w:hAnsi="Times New Roman" w:cs="Times New Roman"/>
          <w:b/>
        </w:rPr>
      </w:pPr>
    </w:p>
    <w:p w14:paraId="37B03B3B" w14:textId="77777777" w:rsidR="003B1E00" w:rsidRPr="008A4907" w:rsidRDefault="003B1E00" w:rsidP="005F16F4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8A4907">
        <w:rPr>
          <w:rFonts w:ascii="Times New Roman" w:hAnsi="Times New Roman" w:cs="Times New Roman"/>
          <w:b/>
        </w:rPr>
        <w:t>Общие рекомендации по изучению дисциплины</w:t>
      </w:r>
      <w:r w:rsidR="00AC7A78" w:rsidRPr="008A4907">
        <w:rPr>
          <w:rFonts w:ascii="Times New Roman" w:hAnsi="Times New Roman" w:cs="Times New Roman"/>
          <w:b/>
        </w:rPr>
        <w:t>:</w:t>
      </w:r>
    </w:p>
    <w:p w14:paraId="7EDD2211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Регулярность: Иностранный язык требует постоянства. Выделяйте на изучение языка минимум 20–30 минут ежедневно, даже в дни, когда нет пар.</w:t>
      </w:r>
    </w:p>
    <w:p w14:paraId="0470EC00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Профессиональный контекст: Создайте свой «Словарь ландшафтного дизайнера». Записывайте не просто слова, а устойчивые выражения (например, не просто lawn, а to lay a lawn – укладывать газон; не просто water, а drip irrigation system – система капельного полива).</w:t>
      </w:r>
    </w:p>
    <w:p w14:paraId="7B1A7F5B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Использование цифровых ресурсов: Активно используйте мобильные приложения (Quizlet, Duolingo, Anki) для запоминания терминов, а также онлайн-словари (Cambridge Dictionary, Multitran) для проверки профессиональной лексики.</w:t>
      </w:r>
    </w:p>
    <w:p w14:paraId="4294D193" w14:textId="77777777" w:rsidR="003B1E00" w:rsidRPr="008A4907" w:rsidRDefault="003B1E00" w:rsidP="005F16F4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8A4907">
        <w:rPr>
          <w:rFonts w:ascii="Times New Roman" w:hAnsi="Times New Roman" w:cs="Times New Roman"/>
          <w:b/>
        </w:rPr>
        <w:t>Рекомендации по выполнению конкретных видов работ</w:t>
      </w:r>
      <w:r w:rsidR="005F16F4" w:rsidRPr="008A4907">
        <w:rPr>
          <w:rFonts w:ascii="Times New Roman" w:hAnsi="Times New Roman" w:cs="Times New Roman"/>
          <w:b/>
        </w:rPr>
        <w:t>:</w:t>
      </w:r>
    </w:p>
    <w:p w14:paraId="6238D6A2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Аудирование (Восприятие на слух)</w:t>
      </w:r>
    </w:p>
    <w:p w14:paraId="398EE3B6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Перед прослушиванием: Внимательно прочитайте задание и варианты ответов. Попытайтесь предугадать, о чем пойдет речь (тема: заказ растений, инструкция по технике безопасности, диалог с клиентом).</w:t>
      </w:r>
    </w:p>
    <w:p w14:paraId="39C2954F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Во время прослушивания: Не паникуйте, если не поняли какое-то слово. Сосредоточьтесь на ключевых словах (даты, названия растений, цены, условия доставки). Используйте контекстуальную догадку.</w:t>
      </w:r>
    </w:p>
    <w:p w14:paraId="78E6C985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После прослушивания: Проверьте ответы, убедитесь, что вы заполнили бланк в соответствии с инструкцией.</w:t>
      </w:r>
    </w:p>
    <w:p w14:paraId="48CDDAA4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Чтение (Работа с текстом)</w:t>
      </w:r>
    </w:p>
    <w:p w14:paraId="1C49B200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Ознакомительное чтение (Skimming): Прочитайте текст быстро, чтобы понять общую тему (например, это статья об уходе за розами или коммерческое предложение?).</w:t>
      </w:r>
    </w:p>
    <w:p w14:paraId="523E7D78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Поисковое чтение (Scanning): Если нужно найти конкретную информацию (цену, название сорта, срок поставки), бегло просмотрите текст в поисках цифр, заглавных букв или знакомых терминов.</w:t>
      </w:r>
    </w:p>
    <w:p w14:paraId="42604BC5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Работа со словарем: Не переводите каждое незнакомое слово. Переводите только те слова, без которых невозможно понять смысл предложения или выполнить задание.</w:t>
      </w:r>
    </w:p>
    <w:p w14:paraId="0347A2FB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Письмо (Деловая и личная переписка)</w:t>
      </w:r>
    </w:p>
    <w:p w14:paraId="6E442590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Структура: Всегда соблюдайте структуру электронного письма:</w:t>
      </w:r>
    </w:p>
    <w:p w14:paraId="4761EFDD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CE6C89">
        <w:rPr>
          <w:rFonts w:ascii="Times New Roman" w:hAnsi="Times New Roman" w:cs="Times New Roman"/>
        </w:rPr>
        <w:t>Приветствие</w:t>
      </w:r>
      <w:r w:rsidRPr="00CE6C89">
        <w:rPr>
          <w:rFonts w:ascii="Times New Roman" w:hAnsi="Times New Roman" w:cs="Times New Roman"/>
          <w:lang w:val="en-US"/>
        </w:rPr>
        <w:t xml:space="preserve"> (Dear Mr. Smith, / Hi Ben,).</w:t>
      </w:r>
    </w:p>
    <w:p w14:paraId="133BC715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CE6C89">
        <w:rPr>
          <w:rFonts w:ascii="Times New Roman" w:hAnsi="Times New Roman" w:cs="Times New Roman"/>
        </w:rPr>
        <w:t>Вступление</w:t>
      </w:r>
      <w:r w:rsidRPr="00CE6C89">
        <w:rPr>
          <w:rFonts w:ascii="Times New Roman" w:hAnsi="Times New Roman" w:cs="Times New Roman"/>
          <w:lang w:val="en-US"/>
        </w:rPr>
        <w:t>/</w:t>
      </w:r>
      <w:r w:rsidRPr="00CE6C89">
        <w:rPr>
          <w:rFonts w:ascii="Times New Roman" w:hAnsi="Times New Roman" w:cs="Times New Roman"/>
        </w:rPr>
        <w:t>Цель</w:t>
      </w:r>
      <w:r w:rsidRPr="00CE6C89">
        <w:rPr>
          <w:rFonts w:ascii="Times New Roman" w:hAnsi="Times New Roman" w:cs="Times New Roman"/>
          <w:lang w:val="en-US"/>
        </w:rPr>
        <w:t xml:space="preserve"> </w:t>
      </w:r>
      <w:r w:rsidRPr="00CE6C89">
        <w:rPr>
          <w:rFonts w:ascii="Times New Roman" w:hAnsi="Times New Roman" w:cs="Times New Roman"/>
        </w:rPr>
        <w:t>письма</w:t>
      </w:r>
      <w:r w:rsidRPr="00CE6C89">
        <w:rPr>
          <w:rFonts w:ascii="Times New Roman" w:hAnsi="Times New Roman" w:cs="Times New Roman"/>
          <w:lang w:val="en-US"/>
        </w:rPr>
        <w:t xml:space="preserve"> (I am writing to inquire about... / Thanks for your email).</w:t>
      </w:r>
    </w:p>
    <w:p w14:paraId="77512347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Основная часть (ответы на вопросы, изложение информации).</w:t>
      </w:r>
    </w:p>
    <w:p w14:paraId="7EC352E6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CE6C89">
        <w:rPr>
          <w:rFonts w:ascii="Times New Roman" w:hAnsi="Times New Roman" w:cs="Times New Roman"/>
        </w:rPr>
        <w:t>Заключение</w:t>
      </w:r>
      <w:r w:rsidRPr="00CE6C89">
        <w:rPr>
          <w:rFonts w:ascii="Times New Roman" w:hAnsi="Times New Roman" w:cs="Times New Roman"/>
          <w:lang w:val="en-US"/>
        </w:rPr>
        <w:t xml:space="preserve"> </w:t>
      </w:r>
      <w:r w:rsidRPr="00CE6C89">
        <w:rPr>
          <w:rFonts w:ascii="Times New Roman" w:hAnsi="Times New Roman" w:cs="Times New Roman"/>
        </w:rPr>
        <w:t>и</w:t>
      </w:r>
      <w:r w:rsidRPr="00CE6C89">
        <w:rPr>
          <w:rFonts w:ascii="Times New Roman" w:hAnsi="Times New Roman" w:cs="Times New Roman"/>
          <w:lang w:val="en-US"/>
        </w:rPr>
        <w:t xml:space="preserve"> </w:t>
      </w:r>
      <w:r w:rsidRPr="00CE6C89">
        <w:rPr>
          <w:rFonts w:ascii="Times New Roman" w:hAnsi="Times New Roman" w:cs="Times New Roman"/>
        </w:rPr>
        <w:t>призыв</w:t>
      </w:r>
      <w:r w:rsidRPr="00CE6C89">
        <w:rPr>
          <w:rFonts w:ascii="Times New Roman" w:hAnsi="Times New Roman" w:cs="Times New Roman"/>
          <w:lang w:val="en-US"/>
        </w:rPr>
        <w:t xml:space="preserve"> </w:t>
      </w:r>
      <w:r w:rsidRPr="00CE6C89">
        <w:rPr>
          <w:rFonts w:ascii="Times New Roman" w:hAnsi="Times New Roman" w:cs="Times New Roman"/>
        </w:rPr>
        <w:t>к</w:t>
      </w:r>
      <w:r w:rsidRPr="00CE6C89">
        <w:rPr>
          <w:rFonts w:ascii="Times New Roman" w:hAnsi="Times New Roman" w:cs="Times New Roman"/>
          <w:lang w:val="en-US"/>
        </w:rPr>
        <w:t xml:space="preserve"> </w:t>
      </w:r>
      <w:r w:rsidRPr="00CE6C89">
        <w:rPr>
          <w:rFonts w:ascii="Times New Roman" w:hAnsi="Times New Roman" w:cs="Times New Roman"/>
        </w:rPr>
        <w:t>действию</w:t>
      </w:r>
      <w:r w:rsidRPr="00CE6C89">
        <w:rPr>
          <w:rFonts w:ascii="Times New Roman" w:hAnsi="Times New Roman" w:cs="Times New Roman"/>
          <w:lang w:val="en-US"/>
        </w:rPr>
        <w:t xml:space="preserve"> (I look forward to hearing from you).</w:t>
      </w:r>
    </w:p>
    <w:p w14:paraId="2650485A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CE6C89">
        <w:rPr>
          <w:rFonts w:ascii="Times New Roman" w:hAnsi="Times New Roman" w:cs="Times New Roman"/>
        </w:rPr>
        <w:t>Прощание</w:t>
      </w:r>
      <w:r w:rsidRPr="00CE6C89">
        <w:rPr>
          <w:rFonts w:ascii="Times New Roman" w:hAnsi="Times New Roman" w:cs="Times New Roman"/>
          <w:lang w:val="en-US"/>
        </w:rPr>
        <w:t xml:space="preserve"> </w:t>
      </w:r>
      <w:r w:rsidRPr="00CE6C89">
        <w:rPr>
          <w:rFonts w:ascii="Times New Roman" w:hAnsi="Times New Roman" w:cs="Times New Roman"/>
        </w:rPr>
        <w:t>и</w:t>
      </w:r>
      <w:r w:rsidRPr="00CE6C89">
        <w:rPr>
          <w:rFonts w:ascii="Times New Roman" w:hAnsi="Times New Roman" w:cs="Times New Roman"/>
          <w:lang w:val="en-US"/>
        </w:rPr>
        <w:t xml:space="preserve"> </w:t>
      </w:r>
      <w:r w:rsidRPr="00CE6C89">
        <w:rPr>
          <w:rFonts w:ascii="Times New Roman" w:hAnsi="Times New Roman" w:cs="Times New Roman"/>
        </w:rPr>
        <w:t>подпись</w:t>
      </w:r>
      <w:r w:rsidRPr="00CE6C89">
        <w:rPr>
          <w:rFonts w:ascii="Times New Roman" w:hAnsi="Times New Roman" w:cs="Times New Roman"/>
          <w:lang w:val="en-US"/>
        </w:rPr>
        <w:t xml:space="preserve"> (Best regards, [Your Name]).</w:t>
      </w:r>
    </w:p>
    <w:p w14:paraId="70F475D7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Объем: Строго следите за объемом (обычно 100–140 слов). Отклонение более чем на 10% может привести к снижению оценки.</w:t>
      </w:r>
    </w:p>
    <w:p w14:paraId="6D59AE71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lastRenderedPageBreak/>
        <w:t>Проверка: Перед сдачей проверьте текст на наличие грамматических ошибок, правильность написания слов и соответствие стилю (официальный или неофициальный).</w:t>
      </w:r>
    </w:p>
    <w:p w14:paraId="24861046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Говорение (Монолог и диалог)</w:t>
      </w:r>
    </w:p>
    <w:p w14:paraId="462B2492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Подготовка: Используйте речевые клише (In my opinion..., On the one hand... on the other hand..., I would like to add that...).</w:t>
      </w:r>
    </w:p>
    <w:p w14:paraId="0026D866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План: При подготовке монолога (например, описание ландшафтного проекта) всегда составляйте краткий план (3–4 пункта), чтобы речь была логичной и связной.</w:t>
      </w:r>
    </w:p>
    <w:p w14:paraId="6D486EFC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Не бойтесь ошибок: Главная цель – передать смысл и решить коммуникативную задачу. Если забыли слово, используйте описательный оборот (перифраз).</w:t>
      </w:r>
    </w:p>
    <w:p w14:paraId="0ED6A0A7" w14:textId="77777777" w:rsidR="003B1E00" w:rsidRPr="008A4907" w:rsidRDefault="003B1E00" w:rsidP="005F16F4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8A4907">
        <w:rPr>
          <w:rFonts w:ascii="Times New Roman" w:hAnsi="Times New Roman" w:cs="Times New Roman"/>
          <w:b/>
        </w:rPr>
        <w:t>Подготовка к дифференцированному зачету</w:t>
      </w:r>
    </w:p>
    <w:p w14:paraId="5ADDE622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Дифференцированный зачет проводится в форме тестирования, включающего задания на аудирование, чтение, лексику/грамматику и письмо.</w:t>
      </w:r>
    </w:p>
    <w:p w14:paraId="0DD27A6D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Алгоритм подготовки:</w:t>
      </w:r>
    </w:p>
    <w:p w14:paraId="5EAF536E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Повторите грамматические темы, указанные в рабочей программе (Present Simple/Continuous, Past Simple, Future Simple, Passive Voice, модальные глаголы, степени сравнения прилагательных).</w:t>
      </w:r>
    </w:p>
    <w:p w14:paraId="072086C5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Повторите профессиональную лексику по темам: «Устройство компьютера», «Садовые инструменты», «Виды растений», «Экология и устойчивое развитие», «Деловая переписка».</w:t>
      </w:r>
    </w:p>
    <w:p w14:paraId="05DEE4F3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Решите тренировочные варианты тестов из Фонда оценочных средств (ФОС).</w:t>
      </w:r>
    </w:p>
    <w:p w14:paraId="5301E64A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На самом зачете:</w:t>
      </w:r>
    </w:p>
    <w:p w14:paraId="0AEC7E93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Внимательно читайте инструкции к каждому заданию.</w:t>
      </w:r>
    </w:p>
    <w:p w14:paraId="2DC09124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Распределяйте время: не задерживайтесь слишком долго на одном сложном вопросе, лучше вернитесь к нему в конце, если останется время.</w:t>
      </w:r>
    </w:p>
    <w:p w14:paraId="4F8CCD59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В заданиях с развернутым ответом (письмо) сначала напишите черновик, проверьте его, а затем аккуратно перенесите в чистовик.</w:t>
      </w:r>
    </w:p>
    <w:p w14:paraId="67AE9CCE" w14:textId="77777777" w:rsidR="003B1E00" w:rsidRPr="00CE6C89" w:rsidRDefault="005F16F4" w:rsidP="008A4907">
      <w:pPr>
        <w:ind w:firstLine="709"/>
        <w:jc w:val="center"/>
        <w:rPr>
          <w:rFonts w:ascii="Times New Roman" w:hAnsi="Times New Roman" w:cs="Times New Roman"/>
        </w:rPr>
      </w:pPr>
      <w:r w:rsidRPr="008A4907">
        <w:rPr>
          <w:rFonts w:ascii="Times New Roman" w:hAnsi="Times New Roman" w:cs="Times New Roman"/>
          <w:b/>
        </w:rPr>
        <w:t>3.4</w:t>
      </w:r>
      <w:r w:rsidR="003B1E00" w:rsidRPr="008A4907">
        <w:rPr>
          <w:rFonts w:ascii="Times New Roman" w:hAnsi="Times New Roman" w:cs="Times New Roman"/>
          <w:b/>
        </w:rPr>
        <w:t>.</w:t>
      </w:r>
      <w:r w:rsidR="003B1E00" w:rsidRPr="00CE6C89">
        <w:rPr>
          <w:rFonts w:ascii="Times New Roman" w:hAnsi="Times New Roman" w:cs="Times New Roman"/>
        </w:rPr>
        <w:t xml:space="preserve"> </w:t>
      </w:r>
      <w:r w:rsidR="003B1E00" w:rsidRPr="008A4907">
        <w:rPr>
          <w:rFonts w:ascii="Times New Roman" w:hAnsi="Times New Roman" w:cs="Times New Roman"/>
          <w:b/>
        </w:rPr>
        <w:t xml:space="preserve">Особенности обучения для студентов с ОВЗ </w:t>
      </w:r>
    </w:p>
    <w:p w14:paraId="30C283FF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Если у вас есть документально подтвержденные особенности здоровья, вы имеете право на создание специальных условий при обучении и аттестации:</w:t>
      </w:r>
    </w:p>
    <w:p w14:paraId="314E9C76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Увеличение времени: На выполнение тестовых заданий и дифференцированного зачета вам предоставляется дополнительное время (обычно +30 минут или в 1,5 раза больше стандартного).</w:t>
      </w:r>
    </w:p>
    <w:p w14:paraId="2FD53801" w14:textId="77777777" w:rsidR="003B1E00" w:rsidRPr="00CE6C89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Формат материалов: Вы можете запросить контрольно-измерительные материалы, напечатанные укрупненным шрифтом (кегль 16–20) или на контрастном фоне.</w:t>
      </w:r>
    </w:p>
    <w:p w14:paraId="21D24FBD" w14:textId="77777777" w:rsidR="003B1E00" w:rsidRDefault="003B1E00" w:rsidP="00AC7A78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Технические средства: При необходимости разрешается использование программ экранного доступа (синтез речи), экранного увеличения, а также помощь ассистента-сурдопереводчика или тьютора для фиксации ответов.</w:t>
      </w:r>
    </w:p>
    <w:p w14:paraId="1C49C32E" w14:textId="77777777" w:rsidR="00CE6C89" w:rsidRDefault="00CE6C89" w:rsidP="00AC7A78">
      <w:pPr>
        <w:ind w:firstLine="709"/>
        <w:jc w:val="both"/>
        <w:rPr>
          <w:rFonts w:ascii="Times New Roman" w:hAnsi="Times New Roman" w:cs="Times New Roman"/>
        </w:rPr>
      </w:pPr>
    </w:p>
    <w:p w14:paraId="54D1740E" w14:textId="77777777" w:rsidR="00CE6C89" w:rsidRDefault="00CE6C89" w:rsidP="00AC7A78">
      <w:pPr>
        <w:ind w:firstLine="709"/>
        <w:jc w:val="both"/>
        <w:rPr>
          <w:rFonts w:ascii="Times New Roman" w:hAnsi="Times New Roman" w:cs="Times New Roman"/>
        </w:rPr>
      </w:pPr>
    </w:p>
    <w:p w14:paraId="025E2DB5" w14:textId="77777777" w:rsidR="00CE6C89" w:rsidRDefault="00CE6C89" w:rsidP="00AC7A78">
      <w:pPr>
        <w:ind w:firstLine="709"/>
        <w:jc w:val="both"/>
        <w:rPr>
          <w:rFonts w:ascii="Times New Roman" w:hAnsi="Times New Roman" w:cs="Times New Roman"/>
        </w:rPr>
      </w:pPr>
    </w:p>
    <w:p w14:paraId="720C2C74" w14:textId="77777777" w:rsidR="00CE6C89" w:rsidRDefault="00CE6C89" w:rsidP="00AC7A78">
      <w:pPr>
        <w:ind w:firstLine="709"/>
        <w:jc w:val="both"/>
        <w:rPr>
          <w:rFonts w:ascii="Times New Roman" w:hAnsi="Times New Roman" w:cs="Times New Roman"/>
        </w:rPr>
      </w:pPr>
    </w:p>
    <w:p w14:paraId="581244B8" w14:textId="77777777" w:rsidR="00CE6C89" w:rsidRDefault="00CE6C89" w:rsidP="00CE6C89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CE6C89">
        <w:rPr>
          <w:rFonts w:ascii="Times New Roman" w:hAnsi="Times New Roman" w:cs="Times New Roman"/>
          <w:b/>
          <w:bCs/>
        </w:rPr>
        <w:lastRenderedPageBreak/>
        <w:t>Критерии оценивания</w:t>
      </w:r>
    </w:p>
    <w:p w14:paraId="4FE32ADF" w14:textId="77777777" w:rsidR="00CE6C89" w:rsidRPr="00CE6C89" w:rsidRDefault="00CE6C89" w:rsidP="00CE6C89">
      <w:pPr>
        <w:pStyle w:val="a8"/>
        <w:rPr>
          <w:rFonts w:ascii="Times New Roman" w:hAnsi="Times New Roman" w:cs="Times New Roman"/>
          <w:b/>
          <w:bCs/>
        </w:rPr>
      </w:pPr>
    </w:p>
    <w:p w14:paraId="58F099A8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Оценивание строится на принципах объективности и прозрачности. Максимальный первичный балл за каждый раздел переводится в 5-балльную систему.</w:t>
      </w:r>
    </w:p>
    <w:p w14:paraId="2143AA69" w14:textId="77777777" w:rsidR="00CE6C89" w:rsidRPr="00CE6C89" w:rsidRDefault="008A4907" w:rsidP="00CE6C89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CE6C89" w:rsidRPr="00CE6C89">
        <w:rPr>
          <w:rFonts w:ascii="Times New Roman" w:hAnsi="Times New Roman" w:cs="Times New Roman"/>
          <w:b/>
          <w:bCs/>
        </w:rPr>
        <w:t>.1. Аудирование и Чтение (Receptive Skills)</w:t>
      </w:r>
    </w:p>
    <w:p w14:paraId="3BED3298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  <w:i/>
          <w:iCs/>
        </w:rPr>
        <w:t>Формат заданий:</w:t>
      </w:r>
      <w:r w:rsidRPr="00CE6C89">
        <w:rPr>
          <w:rFonts w:ascii="Times New Roman" w:hAnsi="Times New Roman" w:cs="Times New Roman"/>
        </w:rPr>
        <w:t xml:space="preserve"> установление соответствия (matching), выбор одного правильного ответа, определение истинности утверждений (True / False / Not Stated).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9"/>
        <w:gridCol w:w="4488"/>
        <w:gridCol w:w="1062"/>
      </w:tblGrid>
      <w:tr w:rsidR="00CE6C89" w:rsidRPr="00CE6C89" w14:paraId="3D7BBA4E" w14:textId="77777777" w:rsidTr="00CE6C8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5BAD0C1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AE7464B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Критерий оценивания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5807E57" w14:textId="77777777" w:rsidR="00CE6C89" w:rsidRPr="00CE6C89" w:rsidRDefault="00CE6C89" w:rsidP="003332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Макс. балл</w:t>
            </w:r>
          </w:p>
        </w:tc>
      </w:tr>
      <w:tr w:rsidR="00CE6C89" w:rsidRPr="00CE6C89" w14:paraId="7E13CCDD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EA70EFD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Установление соответствия (заголовки/утверждения)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9F6D2C7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 балл за каждое верное соответствие. 0 баллов за ошибку или отсутствие ответа.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D01187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7</w:t>
            </w:r>
          </w:p>
        </w:tc>
      </w:tr>
      <w:tr w:rsidR="00CE6C89" w:rsidRPr="00CE6C89" w14:paraId="16B15501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8A7395D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True / False / Not Stated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2508106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 балл за каждый верный ответ. 0 баллов за ошибку или отсутствие ответа.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5728DAA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7</w:t>
            </w:r>
          </w:p>
        </w:tc>
      </w:tr>
      <w:tr w:rsidR="00CE6C89" w:rsidRPr="00CE6C89" w14:paraId="18496AF7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C16BB37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Итого за раздел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F18FB21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C670C22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</w:tbl>
    <w:p w14:paraId="53994DE3" w14:textId="77777777" w:rsidR="00CE6C89" w:rsidRPr="00CE6C89" w:rsidRDefault="008A4907" w:rsidP="00CE6C89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CE6C89" w:rsidRPr="00CE6C89">
        <w:rPr>
          <w:rFonts w:ascii="Times New Roman" w:hAnsi="Times New Roman" w:cs="Times New Roman"/>
          <w:b/>
          <w:bCs/>
        </w:rPr>
        <w:t>.2. Письмо (Productive Skill)</w:t>
      </w:r>
    </w:p>
    <w:p w14:paraId="3B4DD43B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  <w:i/>
          <w:iCs/>
        </w:rPr>
        <w:t>Задание:</w:t>
      </w:r>
      <w:r w:rsidRPr="00CE6C89">
        <w:rPr>
          <w:rFonts w:ascii="Times New Roman" w:hAnsi="Times New Roman" w:cs="Times New Roman"/>
        </w:rPr>
        <w:t xml:space="preserve"> Написание профессионального электронного письма (например, запрос информации у поставщика или ответ на жалобу клиента). Объем: 100–140 слов (допускается отклонение 10%).</w:t>
      </w:r>
    </w:p>
    <w:p w14:paraId="33D3C250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Оценивание по 5 критериям (макс. 14 баллов):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5553"/>
        <w:gridCol w:w="1043"/>
      </w:tblGrid>
      <w:tr w:rsidR="00CE6C89" w:rsidRPr="00CE6C89" w14:paraId="7B2CD90C" w14:textId="77777777" w:rsidTr="00CE6C8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DD23999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4F887CF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D7EF940" w14:textId="77777777" w:rsidR="00CE6C89" w:rsidRPr="00CE6C89" w:rsidRDefault="00CE6C89" w:rsidP="003332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Макс. балл</w:t>
            </w:r>
          </w:p>
        </w:tc>
      </w:tr>
      <w:tr w:rsidR="00CE6C89" w:rsidRPr="00CE6C89" w14:paraId="359D1D46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28FA889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К1. Решение коммуникативной задачи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C4136F5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 балла: Задание выполнено полностью, стиль речи (формальный/нейтральный) соблюден, объем соблюден.</w:t>
            </w:r>
            <w:r w:rsidRPr="00CE6C89">
              <w:rPr>
                <w:rFonts w:ascii="Times New Roman" w:hAnsi="Times New Roman" w:cs="Times New Roman"/>
              </w:rPr>
              <w:br/>
              <w:t>2 балла: Есть 1 нарушение (стиль или 1 аспект задачи не раскрыт).</w:t>
            </w:r>
            <w:r w:rsidRPr="00CE6C89">
              <w:rPr>
                <w:rFonts w:ascii="Times New Roman" w:hAnsi="Times New Roman" w:cs="Times New Roman"/>
              </w:rPr>
              <w:br/>
              <w:t>1 балл: Есть 2 нарушения или значительное отклонение от объема.</w:t>
            </w:r>
            <w:r w:rsidRPr="00CE6C89">
              <w:rPr>
                <w:rFonts w:ascii="Times New Roman" w:hAnsi="Times New Roman" w:cs="Times New Roman"/>
              </w:rPr>
              <w:br/>
              <w:t>0 баллов: Задание не выполнено или объем менее 90 слов.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CE62EC5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</w:t>
            </w:r>
          </w:p>
        </w:tc>
      </w:tr>
      <w:tr w:rsidR="00CE6C89" w:rsidRPr="00CE6C89" w14:paraId="7227F659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778DADF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К2. Организация текста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271920D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 балла: Текст логичен, деление на абзацы верное, средства логической связи использованы правильно и разнообразно.</w:t>
            </w:r>
            <w:r w:rsidRPr="00CE6C89">
              <w:rPr>
                <w:rFonts w:ascii="Times New Roman" w:hAnsi="Times New Roman" w:cs="Times New Roman"/>
              </w:rPr>
              <w:br/>
              <w:t>2 балла: Есть 1-2 ошибки в логике или средствах связи.</w:t>
            </w:r>
            <w:r w:rsidRPr="00CE6C89">
              <w:rPr>
                <w:rFonts w:ascii="Times New Roman" w:hAnsi="Times New Roman" w:cs="Times New Roman"/>
              </w:rPr>
              <w:br/>
              <w:t>1 балл: Есть 3-4 ошибки, текст плохо структурирован.</w:t>
            </w:r>
            <w:r w:rsidRPr="00CE6C89">
              <w:rPr>
                <w:rFonts w:ascii="Times New Roman" w:hAnsi="Times New Roman" w:cs="Times New Roman"/>
              </w:rPr>
              <w:br/>
              <w:t>0 баллов: Логика нарушена, средства связи отсутствуют.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9FCCBEB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</w:t>
            </w:r>
          </w:p>
        </w:tc>
      </w:tr>
      <w:tr w:rsidR="00CE6C89" w:rsidRPr="00CE6C89" w14:paraId="256DBC7D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2229777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К3. Лексическое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4196FB3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 балла: Словарный запас богат, включает профессиональную лексику, ошибок нет или 1 лексическая ошибка.</w:t>
            </w:r>
            <w:r w:rsidRPr="00CE6C89">
              <w:rPr>
                <w:rFonts w:ascii="Times New Roman" w:hAnsi="Times New Roman" w:cs="Times New Roman"/>
              </w:rPr>
              <w:br/>
              <w:t>2 балла: 2-3 лексические ошибки.</w:t>
            </w:r>
            <w:r w:rsidRPr="00CE6C89">
              <w:rPr>
                <w:rFonts w:ascii="Times New Roman" w:hAnsi="Times New Roman" w:cs="Times New Roman"/>
              </w:rPr>
              <w:br/>
              <w:t>1 балл: 4-5 лексических ошибок.</w:t>
            </w:r>
            <w:r w:rsidRPr="00CE6C89">
              <w:rPr>
                <w:rFonts w:ascii="Times New Roman" w:hAnsi="Times New Roman" w:cs="Times New Roman"/>
              </w:rPr>
              <w:br/>
              <w:t>0 баллов: 6 и более ошибок, или работа не оценивается по К1.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EDED3BC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</w:t>
            </w:r>
          </w:p>
        </w:tc>
      </w:tr>
      <w:tr w:rsidR="00CE6C89" w:rsidRPr="00CE6C89" w14:paraId="4A293AA9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DE4D2DC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lastRenderedPageBreak/>
              <w:t>К4. Грамматическое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E7A3EC0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 балла: Использованы разнообразные грамматические структуры, ошибок нет или 1 негрубая ошибка.</w:t>
            </w:r>
            <w:r w:rsidRPr="00CE6C89">
              <w:rPr>
                <w:rFonts w:ascii="Times New Roman" w:hAnsi="Times New Roman" w:cs="Times New Roman"/>
              </w:rPr>
              <w:br/>
              <w:t>2 балла: 2-3 грамматические ошибки.</w:t>
            </w:r>
            <w:r w:rsidRPr="00CE6C89">
              <w:rPr>
                <w:rFonts w:ascii="Times New Roman" w:hAnsi="Times New Roman" w:cs="Times New Roman"/>
              </w:rPr>
              <w:br/>
              <w:t>1 балл: 4-5 грамматических ошибок.</w:t>
            </w:r>
            <w:r w:rsidRPr="00CE6C89">
              <w:rPr>
                <w:rFonts w:ascii="Times New Roman" w:hAnsi="Times New Roman" w:cs="Times New Roman"/>
              </w:rPr>
              <w:br/>
              <w:t>0 баллов: 6 и более ошибок, или работа не оценивается по К1.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2C63D4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</w:t>
            </w:r>
          </w:p>
        </w:tc>
      </w:tr>
      <w:tr w:rsidR="00CE6C89" w:rsidRPr="00CE6C89" w14:paraId="74443C3B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ABC40E2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К5. Орфография и пунктуация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311EFA0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2 балла: Ошибок нет или 1-2 орфографические и/или пунктуационные ошибки.</w:t>
            </w:r>
            <w:r w:rsidRPr="00CE6C89">
              <w:rPr>
                <w:rFonts w:ascii="Times New Roman" w:hAnsi="Times New Roman" w:cs="Times New Roman"/>
              </w:rPr>
              <w:br/>
              <w:t>1 балл: 3-4 ошибки.</w:t>
            </w:r>
            <w:r w:rsidRPr="00CE6C89">
              <w:rPr>
                <w:rFonts w:ascii="Times New Roman" w:hAnsi="Times New Roman" w:cs="Times New Roman"/>
              </w:rPr>
              <w:br/>
              <w:t>0 баллов: 5 и более ошибок.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222989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2</w:t>
            </w:r>
          </w:p>
        </w:tc>
      </w:tr>
      <w:tr w:rsidR="00CE6C89" w:rsidRPr="00CE6C89" w14:paraId="0E870767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8C794CC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Итого за Письмо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1BA44F92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098D587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</w:tbl>
    <w:p w14:paraId="6D33A2CD" w14:textId="77777777" w:rsidR="00CE6C89" w:rsidRPr="00CE6C89" w:rsidRDefault="008A4907" w:rsidP="00CE6C89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CE6C89" w:rsidRPr="00CE6C89">
        <w:rPr>
          <w:rFonts w:ascii="Times New Roman" w:hAnsi="Times New Roman" w:cs="Times New Roman"/>
          <w:b/>
          <w:bCs/>
        </w:rPr>
        <w:t>.3. Говорение (Productive Skill)</w:t>
      </w:r>
    </w:p>
    <w:p w14:paraId="70F98F00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  <w:i/>
          <w:iCs/>
        </w:rPr>
        <w:t>Задание:</w:t>
      </w:r>
      <w:r w:rsidRPr="00CE6C89">
        <w:rPr>
          <w:rFonts w:ascii="Times New Roman" w:hAnsi="Times New Roman" w:cs="Times New Roman"/>
        </w:rPr>
        <w:t xml:space="preserve"> Монологическое высказывание по профессиональной теме (например, "Описание ландшафтного проекта по фотографии") с опорой на план (3-4 пункта). Время подготовки: 1.5 мин, время ответа: до 2 мин.</w:t>
      </w:r>
    </w:p>
    <w:p w14:paraId="30EFEF02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Оценивание по 5 критериям (макс. 7 баллов):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5"/>
        <w:gridCol w:w="5483"/>
        <w:gridCol w:w="981"/>
      </w:tblGrid>
      <w:tr w:rsidR="00CE6C89" w:rsidRPr="00CE6C89" w14:paraId="0FB6BB6F" w14:textId="77777777" w:rsidTr="00CE6C8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FB0EAE0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12F9AB2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A4E7A4D" w14:textId="77777777" w:rsidR="00CE6C89" w:rsidRPr="00CE6C89" w:rsidRDefault="00CE6C89" w:rsidP="003332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Макс. балл</w:t>
            </w:r>
          </w:p>
        </w:tc>
      </w:tr>
      <w:tr w:rsidR="00CE6C89" w:rsidRPr="00CE6C89" w14:paraId="0AC48630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0415488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К1. Решение коммуникативной задачи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554E2FD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 балла: Все аспекты темы раскрыты полно и точно.</w:t>
            </w:r>
            <w:r w:rsidRPr="00CE6C89">
              <w:rPr>
                <w:rFonts w:ascii="Times New Roman" w:hAnsi="Times New Roman" w:cs="Times New Roman"/>
              </w:rPr>
              <w:br/>
              <w:t>2 балла: 1 аспект раскрыт недостаточно или есть 1 отклонение от темы.</w:t>
            </w:r>
            <w:r w:rsidRPr="00CE6C89">
              <w:rPr>
                <w:rFonts w:ascii="Times New Roman" w:hAnsi="Times New Roman" w:cs="Times New Roman"/>
              </w:rPr>
              <w:br/>
              <w:t>1 балл: 2 аспекта раскрыты недостаточно или есть 2 отклонения.</w:t>
            </w:r>
            <w:r w:rsidRPr="00CE6C89">
              <w:rPr>
                <w:rFonts w:ascii="Times New Roman" w:hAnsi="Times New Roman" w:cs="Times New Roman"/>
              </w:rPr>
              <w:br/>
              <w:t>0 баллов: Тема не раскрыта.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494C7DE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3</w:t>
            </w:r>
          </w:p>
        </w:tc>
      </w:tr>
      <w:tr w:rsidR="00CE6C89" w:rsidRPr="00CE6C89" w14:paraId="087A8F8F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05CA0B4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К2. Организация высказывания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C8DD4E2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2 балла: Высказывание логично, средства логической связи использованы уместно.</w:t>
            </w:r>
            <w:r w:rsidRPr="00CE6C89">
              <w:rPr>
                <w:rFonts w:ascii="Times New Roman" w:hAnsi="Times New Roman" w:cs="Times New Roman"/>
              </w:rPr>
              <w:br/>
              <w:t>1 балл: Есть нарушения логики или средства связи использованы бедно/ошибочно.</w:t>
            </w:r>
            <w:r w:rsidRPr="00CE6C89">
              <w:rPr>
                <w:rFonts w:ascii="Times New Roman" w:hAnsi="Times New Roman" w:cs="Times New Roman"/>
              </w:rPr>
              <w:br/>
              <w:t>0 баллов: Высказывание нелогично, средства связи отсутствуют.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82CC47C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2</w:t>
            </w:r>
          </w:p>
        </w:tc>
      </w:tr>
      <w:tr w:rsidR="00CE6C89" w:rsidRPr="00CE6C89" w14:paraId="4BC391D2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0E21180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К3. Лексическое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BC65050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 балл: Словарный запас достаточен для решения задачи, есть профессиональная лексика, ошибок нет или 1 негрубая.</w:t>
            </w:r>
            <w:r w:rsidRPr="00CE6C89">
              <w:rPr>
                <w:rFonts w:ascii="Times New Roman" w:hAnsi="Times New Roman" w:cs="Times New Roman"/>
              </w:rPr>
              <w:br/>
              <w:t>0 баллов: 2 и более лексических ошибок, или работа не оценена по К1.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203EDB8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</w:t>
            </w:r>
          </w:p>
        </w:tc>
      </w:tr>
      <w:tr w:rsidR="00CE6C89" w:rsidRPr="00CE6C89" w14:paraId="4CE62559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8BE074C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К4. Грамматическое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D2AB891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 балл: Грамматические структуры использованы правильно, ошибок нет или 1 негрубая.</w:t>
            </w:r>
            <w:r w:rsidRPr="00CE6C89">
              <w:rPr>
                <w:rFonts w:ascii="Times New Roman" w:hAnsi="Times New Roman" w:cs="Times New Roman"/>
              </w:rPr>
              <w:br/>
              <w:t>0 баллов: 2 и более грамматических ошибок, или работа не оценена по К1.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AF750DF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</w:t>
            </w:r>
          </w:p>
        </w:tc>
      </w:tr>
      <w:tr w:rsidR="00CE6C89" w:rsidRPr="00CE6C89" w14:paraId="226DEABC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43392DC" w14:textId="77777777" w:rsidR="00CE6C89" w:rsidRPr="00CE6C89" w:rsidRDefault="00CE6C89" w:rsidP="00333269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lastRenderedPageBreak/>
              <w:t>К5. Фонетическая сторона речи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995DF5C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 балл: Речь звучит естественно, интонация соответствует типу высказывания, ошибки не затрудняют понимание.</w:t>
            </w:r>
            <w:r w:rsidRPr="00CE6C89">
              <w:rPr>
                <w:rFonts w:ascii="Times New Roman" w:hAnsi="Times New Roman" w:cs="Times New Roman"/>
              </w:rPr>
              <w:br/>
              <w:t>0 баллов: Многочисленные фонетические ошибки, речь затруднена для понимания.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5A6934E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1</w:t>
            </w:r>
          </w:p>
        </w:tc>
      </w:tr>
      <w:tr w:rsidR="00CE6C89" w:rsidRPr="00CE6C89" w14:paraId="3239D593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DD2E82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Итого за Говорение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F208F9C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F32281E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</w:tbl>
    <w:p w14:paraId="6FC33799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</w:p>
    <w:p w14:paraId="2F38E890" w14:textId="77777777" w:rsidR="00CE6C89" w:rsidRPr="00CE6C89" w:rsidRDefault="008A4907" w:rsidP="00CE6C89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 w:rsidR="00CE6C89" w:rsidRPr="00CE6C89">
        <w:rPr>
          <w:rFonts w:ascii="Times New Roman" w:hAnsi="Times New Roman" w:cs="Times New Roman"/>
          <w:b/>
          <w:bCs/>
        </w:rPr>
        <w:t>4. Шкала перевода первичных баллов в академическую оценку (5-балльная)</w:t>
      </w:r>
    </w:p>
    <w:p w14:paraId="353E9915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</w:rPr>
        <w:t>Для промежуточной аттестации (дифференцированный зачет) рекомендуется использовать следующую шкалу, суммирующую баллы за все четыре вида деятельности (Макс. первичный балл = 42):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1943"/>
        <w:gridCol w:w="2573"/>
        <w:gridCol w:w="2540"/>
      </w:tblGrid>
      <w:tr w:rsidR="00CE6C89" w:rsidRPr="00CE6C89" w14:paraId="30B3D36A" w14:textId="77777777" w:rsidTr="00CE6C8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D837A05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Первичный балл (сумма)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7ECDEEA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Процент выполнения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530B3B0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Академическая оценка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86A4A5E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Уровень владения</w:t>
            </w:r>
          </w:p>
        </w:tc>
      </w:tr>
      <w:tr w:rsidR="00CE6C89" w:rsidRPr="00CE6C89" w14:paraId="58981F99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DC2461F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37 – 42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1091171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88% – 100%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3EEF16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5 (отлично)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0AF8543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Продвинутый профессиональный</w:t>
            </w:r>
          </w:p>
        </w:tc>
      </w:tr>
      <w:tr w:rsidR="00CE6C89" w:rsidRPr="00CE6C89" w14:paraId="098BB38A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F011CA1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28 – 36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8B4237B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67% – 87%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1C1FB1A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4 (хорошо)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9CAF0FB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Базовый профессиональный</w:t>
            </w:r>
          </w:p>
        </w:tc>
      </w:tr>
      <w:tr w:rsidR="00CE6C89" w:rsidRPr="00CE6C89" w14:paraId="0917A2F0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F736D41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18 – 27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A33325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43% – 66%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91E8094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3 (удовлетворительно)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2379337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Пороговый профессиональный</w:t>
            </w:r>
          </w:p>
        </w:tc>
      </w:tr>
      <w:tr w:rsidR="00CE6C89" w:rsidRPr="00CE6C89" w14:paraId="4CCAF85D" w14:textId="77777777" w:rsidTr="00CE6C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AD291A0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менее 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B29890F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менее 43%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37BC782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  <w:b/>
                <w:bCs/>
              </w:rPr>
              <w:t>2 (неудовлетворительно)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EA1B5DE" w14:textId="77777777" w:rsidR="00CE6C89" w:rsidRPr="00CE6C89" w:rsidRDefault="00CE6C89" w:rsidP="00CE6C8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E6C89">
              <w:rPr>
                <w:rFonts w:ascii="Times New Roman" w:hAnsi="Times New Roman" w:cs="Times New Roman"/>
              </w:rPr>
              <w:t>Ниже порогового уровня</w:t>
            </w:r>
          </w:p>
        </w:tc>
      </w:tr>
    </w:tbl>
    <w:p w14:paraId="21A6E539" w14:textId="77777777" w:rsidR="00CE6C89" w:rsidRPr="00CE6C89" w:rsidRDefault="00CE6C89" w:rsidP="00CE6C89">
      <w:pPr>
        <w:ind w:firstLine="709"/>
        <w:jc w:val="both"/>
        <w:rPr>
          <w:rFonts w:ascii="Times New Roman" w:hAnsi="Times New Roman" w:cs="Times New Roman"/>
        </w:rPr>
      </w:pPr>
    </w:p>
    <w:p w14:paraId="1AB48298" w14:textId="77777777" w:rsidR="00CE6C89" w:rsidRPr="00CE6C89" w:rsidRDefault="008A4907" w:rsidP="00CE6C89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 w:rsidR="00CE6C89" w:rsidRPr="00CE6C89">
        <w:rPr>
          <w:rFonts w:ascii="Times New Roman" w:hAnsi="Times New Roman" w:cs="Times New Roman"/>
          <w:b/>
          <w:bCs/>
        </w:rPr>
        <w:t>5. Организационно-методические указания для преподавателя</w:t>
      </w:r>
    </w:p>
    <w:p w14:paraId="1A02AE41" w14:textId="77777777" w:rsidR="00CE6C89" w:rsidRPr="00CE6C89" w:rsidRDefault="00CE6C89" w:rsidP="00CE6C8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  <w:b/>
          <w:bCs/>
        </w:rPr>
        <w:t>Дифференциация и инклюзия:</w:t>
      </w:r>
      <w:r w:rsidRPr="00CE6C89">
        <w:rPr>
          <w:rFonts w:ascii="Times New Roman" w:hAnsi="Times New Roman" w:cs="Times New Roman"/>
        </w:rPr>
        <w:t xml:space="preserve"> Для обучающихся с ОВЗ (нарушения зрения, слуха, ОДА) время на выполнение письменных и устных заданий увеличивается на 30-50%. Аудирование может быть заменено на чтение транскрипта с последующим анализом.</w:t>
      </w:r>
    </w:p>
    <w:p w14:paraId="73E3AD75" w14:textId="77777777" w:rsidR="00CE6C89" w:rsidRPr="00CE6C89" w:rsidRDefault="00CE6C89" w:rsidP="00CE6C8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  <w:b/>
          <w:bCs/>
        </w:rPr>
        <w:t>Аутентичность:</w:t>
      </w:r>
      <w:r w:rsidRPr="00CE6C89">
        <w:rPr>
          <w:rFonts w:ascii="Times New Roman" w:hAnsi="Times New Roman" w:cs="Times New Roman"/>
        </w:rPr>
        <w:t xml:space="preserve"> Максимально интегрируйте реальные профессиональные материалы. Вместо абстрактных текстов о природе используйте описания сортов роз с сайта </w:t>
      </w:r>
      <w:r w:rsidRPr="00CE6C89">
        <w:rPr>
          <w:rFonts w:ascii="Times New Roman" w:hAnsi="Times New Roman" w:cs="Times New Roman"/>
          <w:i/>
          <w:iCs/>
        </w:rPr>
        <w:t>David Austin Roses</w:t>
      </w:r>
      <w:r w:rsidRPr="00CE6C89">
        <w:rPr>
          <w:rFonts w:ascii="Times New Roman" w:hAnsi="Times New Roman" w:cs="Times New Roman"/>
        </w:rPr>
        <w:t xml:space="preserve"> или инструкции к системам капельного полива </w:t>
      </w:r>
      <w:r w:rsidRPr="00CE6C89">
        <w:rPr>
          <w:rFonts w:ascii="Times New Roman" w:hAnsi="Times New Roman" w:cs="Times New Roman"/>
          <w:i/>
          <w:iCs/>
        </w:rPr>
        <w:t>Hunter Industries</w:t>
      </w:r>
      <w:r w:rsidRPr="00CE6C89">
        <w:rPr>
          <w:rFonts w:ascii="Times New Roman" w:hAnsi="Times New Roman" w:cs="Times New Roman"/>
        </w:rPr>
        <w:t>.</w:t>
      </w:r>
    </w:p>
    <w:p w14:paraId="0082440A" w14:textId="77777777" w:rsidR="00CE6C89" w:rsidRPr="008A4907" w:rsidRDefault="00CE6C89" w:rsidP="008A490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E6C89">
        <w:rPr>
          <w:rFonts w:ascii="Times New Roman" w:hAnsi="Times New Roman" w:cs="Times New Roman"/>
          <w:b/>
          <w:bCs/>
        </w:rPr>
        <w:t>Формирующее оценивание:</w:t>
      </w:r>
      <w:r w:rsidRPr="00CE6C89">
        <w:rPr>
          <w:rFonts w:ascii="Times New Roman" w:hAnsi="Times New Roman" w:cs="Times New Roman"/>
        </w:rPr>
        <w:t xml:space="preserve"> Перед итоговой аттестацией проводите пробные срезы с использованием данных критериев. Озвучивайте критерии студентам заранее, чтобы они понимали, за что именно снимаются баллы (например, за нарушение стиля в деловом письме).</w:t>
      </w:r>
    </w:p>
    <w:p w14:paraId="2078E1B7" w14:textId="77777777" w:rsidR="005F16F4" w:rsidRDefault="005F16F4" w:rsidP="008A4907">
      <w:pPr>
        <w:jc w:val="both"/>
        <w:rPr>
          <w:rFonts w:ascii="Times New Roman" w:hAnsi="Times New Roman" w:cs="Times New Roman"/>
        </w:rPr>
      </w:pPr>
    </w:p>
    <w:p w14:paraId="5877F828" w14:textId="77777777" w:rsidR="006C7D41" w:rsidRDefault="006C7D41" w:rsidP="008A4907">
      <w:pPr>
        <w:jc w:val="both"/>
        <w:rPr>
          <w:rFonts w:ascii="Times New Roman" w:hAnsi="Times New Roman" w:cs="Times New Roman"/>
        </w:rPr>
      </w:pPr>
    </w:p>
    <w:p w14:paraId="0D77F13C" w14:textId="77777777" w:rsidR="006C7D41" w:rsidRDefault="006C7D41" w:rsidP="008A4907">
      <w:pPr>
        <w:jc w:val="both"/>
        <w:rPr>
          <w:rFonts w:ascii="Times New Roman" w:hAnsi="Times New Roman" w:cs="Times New Roman"/>
        </w:rPr>
      </w:pPr>
    </w:p>
    <w:p w14:paraId="4D6E4CBC" w14:textId="77777777" w:rsidR="006C7D41" w:rsidRPr="00CE6C89" w:rsidRDefault="006C7D41" w:rsidP="008A4907">
      <w:pPr>
        <w:jc w:val="both"/>
        <w:rPr>
          <w:rFonts w:ascii="Times New Roman" w:hAnsi="Times New Roman" w:cs="Times New Roman"/>
        </w:rPr>
      </w:pPr>
    </w:p>
    <w:p w14:paraId="1B829C25" w14:textId="77777777" w:rsidR="003B1E00" w:rsidRPr="006C7D41" w:rsidRDefault="005F16F4" w:rsidP="005F16F4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6C7D41">
        <w:rPr>
          <w:rFonts w:ascii="Times New Roman" w:hAnsi="Times New Roman" w:cs="Times New Roman"/>
          <w:b/>
        </w:rPr>
        <w:lastRenderedPageBreak/>
        <w:t>Литература</w:t>
      </w:r>
    </w:p>
    <w:p w14:paraId="7CACF4BB" w14:textId="77777777" w:rsidR="003B1E00" w:rsidRPr="006C7D41" w:rsidRDefault="003B1E00" w:rsidP="005F16F4">
      <w:pPr>
        <w:rPr>
          <w:rFonts w:ascii="Times New Roman" w:hAnsi="Times New Roman" w:cs="Times New Roman"/>
          <w:b/>
        </w:rPr>
      </w:pPr>
    </w:p>
    <w:p w14:paraId="12359A1B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Швецова Г.В., Нарочная Е.Б., Москалец Л.Е. Английский язык для дизайнеров. – М.: Юрайт, 2023.</w:t>
      </w:r>
    </w:p>
    <w:p w14:paraId="2D65AE24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Голубев А.П., Балюк Н.В., Смирнова И.Б. Английский язык для всех специальностей. – М.: КНОРУС, 2022.</w:t>
      </w:r>
    </w:p>
    <w:p w14:paraId="30D654A0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Голицынский Ю.Б. Грамматика: Сборник упражнений. – СПб.: КАРО, 2022.</w:t>
      </w:r>
    </w:p>
    <w:p w14:paraId="297944C9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Интернет-ресурсы:</w:t>
      </w:r>
    </w:p>
    <w:p w14:paraId="2C509183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Cambridge Dictionary (dictionary.cambridge.org) – надежный толковый и двуязычный словарь с примерами произношения.</w:t>
      </w:r>
    </w:p>
    <w:p w14:paraId="29EB14CD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Quizlet (quizlet.com) – для создания собственных карточек с профессиональной лексикой (поиск по запросам: landscape design vocabulary, gardening tools english).</w:t>
      </w:r>
    </w:p>
    <w:p w14:paraId="3A89B784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BBC Learning English (bbc.co.uk/learningenglish) – для тренировки аудирования и грамматики.</w:t>
      </w:r>
    </w:p>
    <w:p w14:paraId="505221E3" w14:textId="77777777" w:rsidR="003B1E00" w:rsidRPr="006C7D41" w:rsidRDefault="003B1E00" w:rsidP="005F16F4">
      <w:pPr>
        <w:pStyle w:val="a8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6C7D41">
        <w:rPr>
          <w:rFonts w:ascii="Times New Roman" w:hAnsi="Times New Roman" w:cs="Times New Roman"/>
        </w:rPr>
        <w:t>Royal Horticultural Society (RHS) (rhs.org.uk) – авторитетный британский сайт о садоводстве (отличный источник аутентичных текстов и названий растений для чтения).</w:t>
      </w:r>
    </w:p>
    <w:p w14:paraId="79EAE09F" w14:textId="77777777" w:rsidR="00FA6E8D" w:rsidRPr="00CE6C89" w:rsidRDefault="00FA6E8D" w:rsidP="00AC7A78">
      <w:pPr>
        <w:ind w:firstLine="709"/>
        <w:jc w:val="both"/>
        <w:rPr>
          <w:rFonts w:ascii="Times New Roman" w:hAnsi="Times New Roman" w:cs="Times New Roman"/>
        </w:rPr>
      </w:pPr>
    </w:p>
    <w:sectPr w:rsidR="00FA6E8D" w:rsidRPr="00CE6C89" w:rsidSect="003B1E0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E75F4" w14:textId="77777777" w:rsidR="00E42061" w:rsidRDefault="00E42061" w:rsidP="003B1E00">
      <w:pPr>
        <w:spacing w:after="0" w:line="240" w:lineRule="auto"/>
      </w:pPr>
      <w:r>
        <w:separator/>
      </w:r>
    </w:p>
  </w:endnote>
  <w:endnote w:type="continuationSeparator" w:id="0">
    <w:p w14:paraId="70BFA9D0" w14:textId="77777777" w:rsidR="00E42061" w:rsidRDefault="00E42061" w:rsidP="003B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75ED" w14:textId="77777777" w:rsidR="00E42061" w:rsidRDefault="00E42061" w:rsidP="003B1E00">
      <w:pPr>
        <w:spacing w:after="0" w:line="240" w:lineRule="auto"/>
      </w:pPr>
      <w:r>
        <w:separator/>
      </w:r>
    </w:p>
  </w:footnote>
  <w:footnote w:type="continuationSeparator" w:id="0">
    <w:p w14:paraId="581B0640" w14:textId="77777777" w:rsidR="00E42061" w:rsidRDefault="00E42061" w:rsidP="003B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6479737"/>
      <w:docPartObj>
        <w:docPartGallery w:val="Page Numbers (Top of Page)"/>
        <w:docPartUnique/>
      </w:docPartObj>
    </w:sdtPr>
    <w:sdtEndPr/>
    <w:sdtContent>
      <w:p w14:paraId="3C0CDD10" w14:textId="77777777" w:rsidR="003B1E00" w:rsidRDefault="003B1E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CFB">
          <w:rPr>
            <w:noProof/>
          </w:rPr>
          <w:t>11</w:t>
        </w:r>
        <w:r>
          <w:fldChar w:fldCharType="end"/>
        </w:r>
      </w:p>
    </w:sdtContent>
  </w:sdt>
  <w:p w14:paraId="548989A0" w14:textId="77777777" w:rsidR="003B1E00" w:rsidRDefault="003B1E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53350"/>
    <w:multiLevelType w:val="multilevel"/>
    <w:tmpl w:val="8CBCB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4AE9141D"/>
    <w:multiLevelType w:val="multilevel"/>
    <w:tmpl w:val="BDDA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8B00E5"/>
    <w:multiLevelType w:val="hybridMultilevel"/>
    <w:tmpl w:val="20F47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41757409">
    <w:abstractNumId w:val="0"/>
  </w:num>
  <w:num w:numId="2" w16cid:durableId="596258885">
    <w:abstractNumId w:val="2"/>
  </w:num>
  <w:num w:numId="3" w16cid:durableId="151048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C3"/>
    <w:rsid w:val="00052CFB"/>
    <w:rsid w:val="00333269"/>
    <w:rsid w:val="003B1E00"/>
    <w:rsid w:val="00450F42"/>
    <w:rsid w:val="004E6471"/>
    <w:rsid w:val="005F16F4"/>
    <w:rsid w:val="00685C76"/>
    <w:rsid w:val="006C7D41"/>
    <w:rsid w:val="007806C1"/>
    <w:rsid w:val="008A4907"/>
    <w:rsid w:val="00AC03E3"/>
    <w:rsid w:val="00AC7A78"/>
    <w:rsid w:val="00B6431C"/>
    <w:rsid w:val="00CB121C"/>
    <w:rsid w:val="00CE6C89"/>
    <w:rsid w:val="00E110C3"/>
    <w:rsid w:val="00E42061"/>
    <w:rsid w:val="00E83694"/>
    <w:rsid w:val="00FA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D28F"/>
  <w15:chartTrackingRefBased/>
  <w15:docId w15:val="{EF4D52EB-579D-4847-B973-0EFA1BC7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1E00"/>
  </w:style>
  <w:style w:type="paragraph" w:styleId="a5">
    <w:name w:val="footer"/>
    <w:basedOn w:val="a"/>
    <w:link w:val="a6"/>
    <w:uiPriority w:val="99"/>
    <w:unhideWhenUsed/>
    <w:rsid w:val="003B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1E00"/>
  </w:style>
  <w:style w:type="table" w:styleId="a7">
    <w:name w:val="Table Grid"/>
    <w:basedOn w:val="a1"/>
    <w:uiPriority w:val="39"/>
    <w:rsid w:val="0078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F1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7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6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165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311859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653377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2221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5325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6824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656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5899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3140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061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5618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7306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14568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21746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80563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40611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681068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5699968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8455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03767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83961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59311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794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8352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41122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5181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210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40847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0871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0941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7474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6272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8063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3849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356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7476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6544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6680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73260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224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693110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347513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41618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523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3499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6155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549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9710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9698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9531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025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2811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369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5504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8929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666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53912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8772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3111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5115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8674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7967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70607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8647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53007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9131280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8958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69193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52639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5863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027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0150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9465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15617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9760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525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070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4502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0982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1137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0397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422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795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075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6242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3238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8641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Aleksey Elkin</cp:lastModifiedBy>
  <cp:revision>9</cp:revision>
  <dcterms:created xsi:type="dcterms:W3CDTF">2026-08-30T14:52:00Z</dcterms:created>
  <dcterms:modified xsi:type="dcterms:W3CDTF">2026-09-02T19:51:00Z</dcterms:modified>
</cp:coreProperties>
</file>